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C9F6" w14:textId="77777777" w:rsidR="008A55AE" w:rsidRDefault="008A55AE">
      <w:pPr>
        <w:jc w:val="center"/>
        <w:rPr>
          <w:rFonts w:ascii="Times New Roman" w:hAnsi="Times New Roman"/>
          <w:b/>
          <w:bCs/>
          <w:sz w:val="28"/>
          <w:szCs w:val="28"/>
        </w:rPr>
      </w:pPr>
      <w:r w:rsidRPr="00FB35E3">
        <w:rPr>
          <w:rFonts w:ascii="Times New Roman" w:hAnsi="Times New Roman"/>
          <w:b/>
          <w:bCs/>
          <w:sz w:val="28"/>
          <w:szCs w:val="28"/>
        </w:rPr>
        <w:t>Junior Market Goat Show</w:t>
      </w:r>
    </w:p>
    <w:p w14:paraId="113AB71D" w14:textId="77777777" w:rsidR="00FB35E3" w:rsidRPr="00FB35E3" w:rsidRDefault="00FB35E3">
      <w:pPr>
        <w:jc w:val="center"/>
        <w:rPr>
          <w:rFonts w:ascii="Times New Roman" w:hAnsi="Times New Roman"/>
          <w:b/>
          <w:bCs/>
          <w:sz w:val="28"/>
          <w:szCs w:val="28"/>
        </w:rPr>
      </w:pPr>
    </w:p>
    <w:p w14:paraId="148F97B9" w14:textId="116A3146" w:rsidR="008A55AE" w:rsidRPr="00406D7B" w:rsidRDefault="008A55AE" w:rsidP="00406D7B">
      <w:pPr>
        <w:jc w:val="center"/>
        <w:rPr>
          <w:b/>
          <w:bCs/>
          <w:i/>
          <w:iCs/>
        </w:rPr>
      </w:pPr>
      <w:r>
        <w:t xml:space="preserve"> </w:t>
      </w:r>
      <w:r w:rsidR="009E366C">
        <w:rPr>
          <w:rFonts w:ascii="Times New Roman" w:hAnsi="Times New Roman"/>
          <w:b/>
          <w:i/>
        </w:rPr>
        <w:t xml:space="preserve">Morgan Cox </w:t>
      </w:r>
      <w:r w:rsidRPr="00E90A3E">
        <w:rPr>
          <w:rFonts w:ascii="Times New Roman" w:hAnsi="Times New Roman"/>
          <w:b/>
          <w:i/>
          <w:color w:val="002060"/>
        </w:rPr>
        <w:t>-</w:t>
      </w:r>
      <w:r w:rsidRPr="00FB35E3">
        <w:rPr>
          <w:rFonts w:ascii="Times New Roman" w:hAnsi="Times New Roman"/>
          <w:b/>
          <w:color w:val="002060"/>
        </w:rPr>
        <w:t xml:space="preserve"> Vice President - Livestock</w:t>
      </w:r>
    </w:p>
    <w:p w14:paraId="63BC52EC" w14:textId="77777777" w:rsidR="008A55AE" w:rsidRPr="00FB35E3" w:rsidRDefault="008A55AE">
      <w:pPr>
        <w:jc w:val="center"/>
        <w:rPr>
          <w:rFonts w:ascii="Times New Roman" w:hAnsi="Times New Roman"/>
          <w:b/>
          <w:color w:val="002060"/>
        </w:rPr>
      </w:pPr>
      <w:r w:rsidRPr="00FB35E3">
        <w:rPr>
          <w:rFonts w:ascii="Times New Roman" w:hAnsi="Times New Roman"/>
          <w:b/>
          <w:bCs/>
          <w:i/>
          <w:iCs/>
          <w:color w:val="002060"/>
        </w:rPr>
        <w:t>Randall Pittman</w:t>
      </w:r>
      <w:r>
        <w:t xml:space="preserve"> </w:t>
      </w:r>
      <w:r w:rsidRPr="00FB35E3">
        <w:rPr>
          <w:rFonts w:ascii="Times New Roman" w:hAnsi="Times New Roman"/>
          <w:b/>
          <w:color w:val="002060"/>
        </w:rPr>
        <w:t>- Chairman</w:t>
      </w:r>
    </w:p>
    <w:p w14:paraId="4AC602D9" w14:textId="77777777" w:rsidR="008A55AE" w:rsidRDefault="008A55AE">
      <w:pPr>
        <w:jc w:val="center"/>
        <w:rPr>
          <w:rFonts w:ascii="Times New Roman" w:hAnsi="Times New Roman"/>
          <w:b/>
          <w:color w:val="002060"/>
        </w:rPr>
      </w:pPr>
      <w:r w:rsidRPr="00FB35E3">
        <w:rPr>
          <w:rFonts w:ascii="Times New Roman" w:hAnsi="Times New Roman"/>
          <w:b/>
          <w:bCs/>
          <w:i/>
          <w:iCs/>
          <w:color w:val="002060"/>
        </w:rPr>
        <w:t>George Hennig</w:t>
      </w:r>
      <w:r>
        <w:t xml:space="preserve"> </w:t>
      </w:r>
      <w:r w:rsidR="005D57D2">
        <w:rPr>
          <w:rFonts w:ascii="Times New Roman" w:hAnsi="Times New Roman"/>
          <w:b/>
          <w:color w:val="002060"/>
        </w:rPr>
        <w:t>- Co-Chairman</w:t>
      </w:r>
    </w:p>
    <w:p w14:paraId="18CF5870" w14:textId="74D09A3F" w:rsidR="00B86793" w:rsidRPr="00FB35E3" w:rsidRDefault="00E87476">
      <w:pPr>
        <w:jc w:val="center"/>
        <w:rPr>
          <w:rFonts w:ascii="Times New Roman" w:hAnsi="Times New Roman"/>
          <w:b/>
          <w:color w:val="002060"/>
        </w:rPr>
      </w:pPr>
      <w:r>
        <w:rPr>
          <w:rFonts w:ascii="Times New Roman" w:hAnsi="Times New Roman"/>
          <w:b/>
          <w:i/>
          <w:color w:val="002060"/>
        </w:rPr>
        <w:t xml:space="preserve">Spenser </w:t>
      </w:r>
      <w:r w:rsidR="00B859E2">
        <w:rPr>
          <w:rFonts w:ascii="Times New Roman" w:hAnsi="Times New Roman"/>
          <w:b/>
          <w:i/>
          <w:color w:val="002060"/>
        </w:rPr>
        <w:t>Scotton</w:t>
      </w:r>
      <w:r w:rsidR="00504031">
        <w:rPr>
          <w:rFonts w:ascii="Times New Roman" w:hAnsi="Times New Roman"/>
          <w:b/>
          <w:i/>
          <w:color w:val="002060"/>
        </w:rPr>
        <w:t xml:space="preserve"> </w:t>
      </w:r>
      <w:r w:rsidR="00B86793">
        <w:rPr>
          <w:rFonts w:ascii="Times New Roman" w:hAnsi="Times New Roman"/>
          <w:b/>
          <w:color w:val="002060"/>
        </w:rPr>
        <w:t>- Judge</w:t>
      </w:r>
    </w:p>
    <w:p w14:paraId="65806EEB" w14:textId="77777777" w:rsidR="008A55AE" w:rsidRPr="00FB35E3" w:rsidRDefault="008A55AE">
      <w:pPr>
        <w:jc w:val="center"/>
        <w:rPr>
          <w:rFonts w:ascii="Times New Roman" w:hAnsi="Times New Roman"/>
          <w:b/>
          <w:color w:val="002060"/>
        </w:rPr>
      </w:pPr>
    </w:p>
    <w:p w14:paraId="0B2C09FC" w14:textId="77777777" w:rsidR="008A55AE" w:rsidRDefault="008A55AE">
      <w:pPr>
        <w:jc w:val="center"/>
        <w:rPr>
          <w:rFonts w:ascii="Times New Roman" w:hAnsi="Times New Roman"/>
        </w:rPr>
      </w:pPr>
      <w:r>
        <w:t> </w:t>
      </w:r>
    </w:p>
    <w:p w14:paraId="3387CF81" w14:textId="43422F12" w:rsidR="008A55AE" w:rsidRPr="00FB35E3" w:rsidRDefault="008A55AE" w:rsidP="00FB35E3">
      <w:pPr>
        <w:pStyle w:val="PlainText"/>
        <w:rPr>
          <w:rFonts w:ascii="Times New Roman" w:eastAsia="MS Mincho" w:hAnsi="Times New Roman" w:cs="Times New Roman"/>
          <w:sz w:val="24"/>
          <w:szCs w:val="24"/>
        </w:rPr>
      </w:pPr>
      <w:r w:rsidRPr="00FB35E3">
        <w:rPr>
          <w:rFonts w:ascii="Times New Roman" w:eastAsia="MS Mincho" w:hAnsi="Times New Roman" w:cs="Times New Roman"/>
          <w:b/>
          <w:color w:val="FF0000"/>
          <w:sz w:val="24"/>
          <w:szCs w:val="24"/>
          <w:u w:val="single"/>
        </w:rPr>
        <w:t>ELIGIBILITY</w:t>
      </w:r>
      <w:proofErr w:type="gramStart"/>
      <w:r w:rsidRPr="00FB35E3">
        <w:rPr>
          <w:rFonts w:ascii="Times New Roman" w:eastAsia="MS Mincho" w:hAnsi="Times New Roman" w:cs="Times New Roman"/>
          <w:b/>
          <w:color w:val="FF0000"/>
          <w:sz w:val="24"/>
          <w:szCs w:val="24"/>
          <w:u w:val="single"/>
        </w:rPr>
        <w:t>:</w:t>
      </w:r>
      <w:r w:rsidRPr="00FB35E3">
        <w:rPr>
          <w:rFonts w:ascii="Times New Roman" w:eastAsia="MS Mincho" w:hAnsi="Times New Roman" w:cs="Times New Roman"/>
          <w:sz w:val="24"/>
          <w:szCs w:val="24"/>
        </w:rPr>
        <w:t xml:space="preserve">  The</w:t>
      </w:r>
      <w:proofErr w:type="gramEnd"/>
      <w:r w:rsidRPr="00FB35E3">
        <w:rPr>
          <w:rFonts w:ascii="Times New Roman" w:eastAsia="MS Mincho" w:hAnsi="Times New Roman" w:cs="Times New Roman"/>
          <w:sz w:val="24"/>
          <w:szCs w:val="24"/>
        </w:rPr>
        <w:t xml:space="preserve"> goat show is limited to entries from the state of Texas.  To be eligible exhibitors must be in the third grade or nine years old and not more than ninetee</w:t>
      </w:r>
      <w:r w:rsidR="009E366C">
        <w:rPr>
          <w:rFonts w:ascii="Times New Roman" w:eastAsia="MS Mincho" w:hAnsi="Times New Roman" w:cs="Times New Roman"/>
          <w:sz w:val="24"/>
          <w:szCs w:val="24"/>
        </w:rPr>
        <w:t>n years old on September 1, 202</w:t>
      </w:r>
      <w:r w:rsidR="006B5795">
        <w:rPr>
          <w:rFonts w:ascii="Times New Roman" w:eastAsia="MS Mincho" w:hAnsi="Times New Roman" w:cs="Times New Roman"/>
          <w:sz w:val="24"/>
          <w:szCs w:val="24"/>
        </w:rPr>
        <w:t>5</w:t>
      </w:r>
      <w:r w:rsidRPr="00FB35E3">
        <w:rPr>
          <w:rFonts w:ascii="Times New Roman" w:eastAsia="MS Mincho" w:hAnsi="Times New Roman" w:cs="Times New Roman"/>
          <w:sz w:val="24"/>
          <w:szCs w:val="24"/>
        </w:rPr>
        <w:t>.  They must be enrolled in private or public elementary or secondary schools (accredited home school programs are ac</w:t>
      </w:r>
      <w:r w:rsidR="00116091" w:rsidRPr="00FB35E3">
        <w:rPr>
          <w:rFonts w:ascii="Times New Roman" w:eastAsia="MS Mincho" w:hAnsi="Times New Roman" w:cs="Times New Roman"/>
          <w:sz w:val="24"/>
          <w:szCs w:val="24"/>
        </w:rPr>
        <w:t xml:space="preserve">ceptable) of Texas </w:t>
      </w:r>
      <w:r w:rsidRPr="00FB35E3">
        <w:rPr>
          <w:rFonts w:ascii="Times New Roman" w:eastAsia="MS Mincho" w:hAnsi="Times New Roman" w:cs="Times New Roman"/>
          <w:sz w:val="24"/>
          <w:szCs w:val="24"/>
        </w:rPr>
        <w:t xml:space="preserve">and be </w:t>
      </w:r>
      <w:proofErr w:type="gramStart"/>
      <w:r w:rsidRPr="00FB35E3">
        <w:rPr>
          <w:rFonts w:ascii="Times New Roman" w:eastAsia="MS Mincho" w:hAnsi="Times New Roman" w:cs="Times New Roman"/>
          <w:sz w:val="24"/>
          <w:szCs w:val="24"/>
        </w:rPr>
        <w:t>a bona</w:t>
      </w:r>
      <w:proofErr w:type="gramEnd"/>
      <w:r w:rsidRPr="00FB35E3">
        <w:rPr>
          <w:rFonts w:ascii="Times New Roman" w:eastAsia="MS Mincho" w:hAnsi="Times New Roman" w:cs="Times New Roman"/>
          <w:sz w:val="24"/>
          <w:szCs w:val="24"/>
        </w:rPr>
        <w:t xml:space="preserve"> fide resident of the state during the show dates and proper ownership periods.  Exhibitors must have continuously fed and cared for the animals under direct supervision of a Count</w:t>
      </w:r>
      <w:r w:rsidR="002A7211" w:rsidRPr="00FB35E3">
        <w:rPr>
          <w:rFonts w:ascii="Times New Roman" w:eastAsia="MS Mincho" w:hAnsi="Times New Roman" w:cs="Times New Roman"/>
          <w:sz w:val="24"/>
          <w:szCs w:val="24"/>
        </w:rPr>
        <w:t>y</w:t>
      </w:r>
      <w:r w:rsidRPr="00FB35E3">
        <w:rPr>
          <w:rFonts w:ascii="Times New Roman" w:eastAsia="MS Mincho" w:hAnsi="Times New Roman" w:cs="Times New Roman"/>
          <w:sz w:val="24"/>
          <w:szCs w:val="24"/>
        </w:rPr>
        <w:t xml:space="preserve"> Extension Agent or Agriculture Science Teacher.</w:t>
      </w:r>
      <w:r w:rsidR="007355D5" w:rsidRPr="00FB35E3">
        <w:rPr>
          <w:rFonts w:ascii="Times New Roman" w:eastAsia="MS Mincho" w:hAnsi="Times New Roman" w:cs="Times New Roman"/>
          <w:sz w:val="24"/>
          <w:szCs w:val="24"/>
        </w:rPr>
        <w:t xml:space="preserve"> </w:t>
      </w:r>
      <w:r w:rsidR="007355D5" w:rsidRPr="00FB35E3">
        <w:rPr>
          <w:rFonts w:ascii="Times New Roman" w:eastAsia="MS Mincho" w:hAnsi="Times New Roman" w:cs="Times New Roman"/>
          <w:b/>
          <w:sz w:val="24"/>
          <w:szCs w:val="24"/>
        </w:rPr>
        <w:t>EACH EXHIBITOR WILL HAVE TO PROVIDE WITH ENTRIES A “QUALITY COUNTS” VERIFICATION NUMBER</w:t>
      </w:r>
      <w:r w:rsidR="00B369AA" w:rsidRPr="00FB35E3">
        <w:rPr>
          <w:rFonts w:ascii="Times New Roman" w:eastAsia="MS Mincho" w:hAnsi="Times New Roman" w:cs="Times New Roman"/>
          <w:b/>
          <w:sz w:val="24"/>
          <w:szCs w:val="24"/>
        </w:rPr>
        <w:t xml:space="preserve"> (Number to be provided on the summary sheet for entries)</w:t>
      </w:r>
      <w:r w:rsidR="007355D5" w:rsidRPr="00FB35E3">
        <w:rPr>
          <w:rFonts w:ascii="Times New Roman" w:eastAsia="MS Mincho" w:hAnsi="Times New Roman" w:cs="Times New Roman"/>
          <w:b/>
          <w:sz w:val="24"/>
          <w:szCs w:val="24"/>
        </w:rPr>
        <w:t>.</w:t>
      </w:r>
    </w:p>
    <w:p w14:paraId="7C306239" w14:textId="77777777" w:rsidR="008A55AE" w:rsidRDefault="008A55AE">
      <w:pPr>
        <w:rPr>
          <w:rFonts w:ascii="Times New Roman" w:hAnsi="Times New Roman"/>
          <w:sz w:val="16"/>
        </w:rPr>
      </w:pPr>
      <w:r>
        <w:rPr>
          <w:sz w:val="16"/>
        </w:rPr>
        <w:t> </w:t>
      </w:r>
    </w:p>
    <w:p w14:paraId="67352728" w14:textId="1C707171" w:rsidR="008A55AE" w:rsidRPr="00FB35E3" w:rsidRDefault="008A55AE">
      <w:pPr>
        <w:tabs>
          <w:tab w:val="left" w:pos="450"/>
        </w:tabs>
        <w:rPr>
          <w:rFonts w:ascii="Times New Roman" w:eastAsia="MS Mincho" w:hAnsi="Times New Roman"/>
        </w:rPr>
      </w:pPr>
      <w:r w:rsidRPr="00FB35E3">
        <w:rPr>
          <w:rFonts w:ascii="Times New Roman" w:eastAsia="MS Mincho" w:hAnsi="Times New Roman"/>
        </w:rPr>
        <w:t xml:space="preserve">1. Each exhibitor is limited to five goats of any breed or crossbreeds in this show.  </w:t>
      </w:r>
      <w:proofErr w:type="spellStart"/>
      <w:r w:rsidRPr="002E1AC1">
        <w:rPr>
          <w:rFonts w:ascii="Times New Roman" w:eastAsia="MS Mincho" w:hAnsi="Times New Roman"/>
          <w:b/>
        </w:rPr>
        <w:t>Wether</w:t>
      </w:r>
      <w:proofErr w:type="spellEnd"/>
      <w:r w:rsidRPr="002E1AC1">
        <w:rPr>
          <w:rFonts w:ascii="Times New Roman" w:eastAsia="MS Mincho" w:hAnsi="Times New Roman"/>
          <w:b/>
        </w:rPr>
        <w:t xml:space="preserve"> goats only may be shown.</w:t>
      </w:r>
      <w:r w:rsidRPr="00FB35E3">
        <w:rPr>
          <w:rFonts w:ascii="Times New Roman" w:eastAsia="MS Mincho" w:hAnsi="Times New Roman"/>
        </w:rPr>
        <w:t xml:space="preserve">  Goats must have been owned and cared for con</w:t>
      </w:r>
      <w:r w:rsidR="003B66DA" w:rsidRPr="00FB35E3">
        <w:rPr>
          <w:rFonts w:ascii="Times New Roman" w:eastAsia="MS Mincho" w:hAnsi="Times New Roman"/>
        </w:rPr>
        <w:t>tin</w:t>
      </w:r>
      <w:r w:rsidR="009E366C">
        <w:rPr>
          <w:rFonts w:ascii="Times New Roman" w:eastAsia="MS Mincho" w:hAnsi="Times New Roman"/>
        </w:rPr>
        <w:t>uously since November 1, 202</w:t>
      </w:r>
      <w:r w:rsidR="00CA7009">
        <w:rPr>
          <w:rFonts w:ascii="Times New Roman" w:eastAsia="MS Mincho" w:hAnsi="Times New Roman"/>
        </w:rPr>
        <w:t>5</w:t>
      </w:r>
      <w:r w:rsidRPr="00FB35E3">
        <w:rPr>
          <w:rFonts w:ascii="Times New Roman" w:eastAsia="MS Mincho" w:hAnsi="Times New Roman"/>
        </w:rPr>
        <w:t>.</w:t>
      </w:r>
    </w:p>
    <w:p w14:paraId="7D2C0C82" w14:textId="77777777" w:rsidR="008A55AE" w:rsidRPr="00FB35E3" w:rsidRDefault="008A55AE">
      <w:pPr>
        <w:tabs>
          <w:tab w:val="left" w:pos="450"/>
        </w:tabs>
        <w:rPr>
          <w:rFonts w:ascii="Times New Roman" w:eastAsia="MS Mincho" w:hAnsi="Times New Roman"/>
        </w:rPr>
      </w:pPr>
      <w:r w:rsidRPr="00FB35E3">
        <w:rPr>
          <w:rFonts w:ascii="Times New Roman" w:eastAsia="MS Mincho" w:hAnsi="Times New Roman"/>
        </w:rPr>
        <w:t> </w:t>
      </w:r>
    </w:p>
    <w:p w14:paraId="1DE8D569" w14:textId="341103BE" w:rsidR="008A55AE" w:rsidRPr="00FB35E3" w:rsidRDefault="008A55AE" w:rsidP="00116091">
      <w:pPr>
        <w:rPr>
          <w:rFonts w:ascii="Times New Roman" w:eastAsia="MS Mincho" w:hAnsi="Times New Roman"/>
        </w:rPr>
      </w:pPr>
      <w:r w:rsidRPr="00FB35E3">
        <w:rPr>
          <w:rFonts w:ascii="Times New Roman" w:eastAsia="MS Mincho" w:hAnsi="Times New Roman"/>
        </w:rPr>
        <w:t>2. To be</w:t>
      </w:r>
      <w:r w:rsidR="00C57806" w:rsidRPr="00FB35E3">
        <w:rPr>
          <w:rFonts w:ascii="Times New Roman" w:eastAsia="MS Mincho" w:hAnsi="Times New Roman"/>
        </w:rPr>
        <w:t xml:space="preserve"> eligible to exhibit in the 20</w:t>
      </w:r>
      <w:r w:rsidR="009E366C">
        <w:rPr>
          <w:rFonts w:ascii="Times New Roman" w:eastAsia="MS Mincho" w:hAnsi="Times New Roman"/>
        </w:rPr>
        <w:t>2</w:t>
      </w:r>
      <w:r w:rsidR="00993789">
        <w:rPr>
          <w:rFonts w:ascii="Times New Roman" w:eastAsia="MS Mincho" w:hAnsi="Times New Roman"/>
        </w:rPr>
        <w:t>6</w:t>
      </w:r>
      <w:r w:rsidRPr="00FB35E3">
        <w:rPr>
          <w:rFonts w:ascii="Times New Roman" w:eastAsia="MS Mincho" w:hAnsi="Times New Roman"/>
        </w:rPr>
        <w:t xml:space="preserve"> Junior Market Goat Show, all goats must be validated in the Texas 4-H or FFA Goat Validation Form Master List completed by the County Goat Validation Committee</w:t>
      </w:r>
      <w:r w:rsidR="00116091" w:rsidRPr="00FB35E3">
        <w:rPr>
          <w:rFonts w:ascii="Times New Roman" w:eastAsia="MS Mincho" w:hAnsi="Times New Roman"/>
        </w:rPr>
        <w:t>.</w:t>
      </w:r>
    </w:p>
    <w:p w14:paraId="084FCC21" w14:textId="77777777" w:rsidR="00116091" w:rsidRPr="00FB35E3" w:rsidRDefault="00116091" w:rsidP="00116091">
      <w:pPr>
        <w:rPr>
          <w:rFonts w:ascii="Times New Roman" w:eastAsia="MS Mincho" w:hAnsi="Times New Roman"/>
        </w:rPr>
      </w:pPr>
    </w:p>
    <w:p w14:paraId="7856BD31" w14:textId="77777777" w:rsidR="008A55AE" w:rsidRPr="00FB35E3" w:rsidRDefault="008A55AE">
      <w:pPr>
        <w:tabs>
          <w:tab w:val="left" w:pos="450"/>
        </w:tabs>
        <w:rPr>
          <w:rFonts w:ascii="Times New Roman" w:eastAsia="MS Mincho" w:hAnsi="Times New Roman"/>
        </w:rPr>
      </w:pPr>
      <w:r w:rsidRPr="00FB35E3">
        <w:rPr>
          <w:rFonts w:ascii="Times New Roman" w:eastAsia="MS Mincho" w:hAnsi="Times New Roman"/>
        </w:rPr>
        <w:t>3. All general rules apply to the goat show.</w:t>
      </w:r>
    </w:p>
    <w:p w14:paraId="32A4EB46" w14:textId="77777777" w:rsidR="008A55AE" w:rsidRPr="00FB35E3" w:rsidRDefault="008A55AE">
      <w:pPr>
        <w:tabs>
          <w:tab w:val="left" w:pos="450"/>
        </w:tabs>
        <w:rPr>
          <w:rFonts w:ascii="Times New Roman" w:eastAsia="MS Mincho" w:hAnsi="Times New Roman"/>
        </w:rPr>
      </w:pPr>
      <w:r w:rsidRPr="00FB35E3">
        <w:rPr>
          <w:rFonts w:ascii="Times New Roman" w:eastAsia="MS Mincho" w:hAnsi="Times New Roman"/>
        </w:rPr>
        <w:t> </w:t>
      </w:r>
    </w:p>
    <w:p w14:paraId="7BE2BA9C" w14:textId="420422C3" w:rsidR="008A55AE" w:rsidRPr="00FB35E3" w:rsidRDefault="008A55AE" w:rsidP="007760C0">
      <w:pPr>
        <w:tabs>
          <w:tab w:val="left" w:pos="450"/>
        </w:tabs>
        <w:rPr>
          <w:rFonts w:ascii="Times New Roman" w:eastAsia="MS Mincho" w:hAnsi="Times New Roman"/>
        </w:rPr>
      </w:pPr>
      <w:r w:rsidRPr="00FB35E3">
        <w:rPr>
          <w:rFonts w:ascii="Times New Roman" w:eastAsia="MS Mincho" w:hAnsi="Times New Roman"/>
        </w:rPr>
        <w:t xml:space="preserve">4. Goats may be penned beginning </w:t>
      </w:r>
      <w:r w:rsidR="003B66DA" w:rsidRPr="00FB35E3">
        <w:rPr>
          <w:rFonts w:ascii="Times New Roman" w:eastAsia="MS Mincho" w:hAnsi="Times New Roman"/>
        </w:rPr>
        <w:t xml:space="preserve">at </w:t>
      </w:r>
      <w:r w:rsidR="0043421C" w:rsidRPr="00FB35E3">
        <w:rPr>
          <w:rFonts w:ascii="Times New Roman" w:eastAsia="MS Mincho" w:hAnsi="Times New Roman"/>
        </w:rPr>
        <w:t>1</w:t>
      </w:r>
      <w:r w:rsidR="003B66DA" w:rsidRPr="00FB35E3">
        <w:rPr>
          <w:rFonts w:ascii="Times New Roman" w:eastAsia="MS Mincho" w:hAnsi="Times New Roman"/>
        </w:rPr>
        <w:t xml:space="preserve">2:00 </w:t>
      </w:r>
      <w:r w:rsidR="0043421C" w:rsidRPr="00FB35E3">
        <w:rPr>
          <w:rFonts w:ascii="Times New Roman" w:eastAsia="MS Mincho" w:hAnsi="Times New Roman"/>
        </w:rPr>
        <w:t>noon</w:t>
      </w:r>
      <w:r w:rsidR="003B66DA" w:rsidRPr="00FB35E3">
        <w:rPr>
          <w:rFonts w:ascii="Times New Roman" w:eastAsia="MS Mincho" w:hAnsi="Times New Roman"/>
        </w:rPr>
        <w:t xml:space="preserve"> on Thursday</w:t>
      </w:r>
      <w:r w:rsidR="0022758A">
        <w:rPr>
          <w:rFonts w:ascii="Times New Roman" w:eastAsia="MS Mincho" w:hAnsi="Times New Roman"/>
        </w:rPr>
        <w:t xml:space="preserve"> </w:t>
      </w:r>
      <w:r w:rsidR="0049489E">
        <w:rPr>
          <w:rFonts w:ascii="Times New Roman" w:eastAsia="MS Mincho" w:hAnsi="Times New Roman"/>
        </w:rPr>
        <w:t>Janu</w:t>
      </w:r>
      <w:r w:rsidR="009E2674">
        <w:rPr>
          <w:rFonts w:ascii="Times New Roman" w:eastAsia="MS Mincho" w:hAnsi="Times New Roman"/>
        </w:rPr>
        <w:t xml:space="preserve">ary </w:t>
      </w:r>
      <w:r w:rsidR="00C7582B">
        <w:rPr>
          <w:rFonts w:ascii="Times New Roman" w:eastAsia="MS Mincho" w:hAnsi="Times New Roman"/>
        </w:rPr>
        <w:t>8</w:t>
      </w:r>
      <w:r w:rsidR="00C21D53" w:rsidRPr="00FB35E3">
        <w:rPr>
          <w:rFonts w:ascii="Times New Roman" w:eastAsia="MS Mincho" w:hAnsi="Times New Roman"/>
        </w:rPr>
        <w:t xml:space="preserve">, </w:t>
      </w:r>
      <w:proofErr w:type="gramStart"/>
      <w:r w:rsidR="00C21D53" w:rsidRPr="00FB35E3">
        <w:rPr>
          <w:rFonts w:ascii="Times New Roman" w:eastAsia="MS Mincho" w:hAnsi="Times New Roman"/>
        </w:rPr>
        <w:t>20</w:t>
      </w:r>
      <w:r w:rsidR="009E2674">
        <w:rPr>
          <w:rFonts w:ascii="Times New Roman" w:eastAsia="MS Mincho" w:hAnsi="Times New Roman"/>
        </w:rPr>
        <w:t>2</w:t>
      </w:r>
      <w:r w:rsidR="00C7582B">
        <w:rPr>
          <w:rFonts w:ascii="Times New Roman" w:eastAsia="MS Mincho" w:hAnsi="Times New Roman"/>
        </w:rPr>
        <w:t>6</w:t>
      </w:r>
      <w:proofErr w:type="gramEnd"/>
      <w:r w:rsidR="00504031">
        <w:rPr>
          <w:rFonts w:ascii="Times New Roman" w:eastAsia="MS Mincho" w:hAnsi="Times New Roman"/>
        </w:rPr>
        <w:t xml:space="preserve"> </w:t>
      </w:r>
      <w:r w:rsidRPr="00FB35E3">
        <w:rPr>
          <w:rFonts w:ascii="Times New Roman" w:eastAsia="MS Mincho" w:hAnsi="Times New Roman"/>
        </w:rPr>
        <w:t xml:space="preserve">and all goats must be in place </w:t>
      </w:r>
      <w:r w:rsidR="0043421C" w:rsidRPr="00FB35E3">
        <w:rPr>
          <w:rFonts w:ascii="Times New Roman" w:eastAsia="MS Mincho" w:hAnsi="Times New Roman"/>
        </w:rPr>
        <w:t>by 4:30</w:t>
      </w:r>
      <w:r w:rsidRPr="00FB35E3">
        <w:rPr>
          <w:rFonts w:ascii="Times New Roman" w:eastAsia="MS Mincho" w:hAnsi="Times New Roman"/>
        </w:rPr>
        <w:t xml:space="preserve"> p.m. </w:t>
      </w:r>
      <w:r w:rsidR="0043421C" w:rsidRPr="00FB35E3">
        <w:rPr>
          <w:rFonts w:ascii="Times New Roman" w:eastAsia="MS Mincho" w:hAnsi="Times New Roman"/>
        </w:rPr>
        <w:t>Thursday</w:t>
      </w:r>
      <w:r w:rsidR="00DF660F" w:rsidRPr="00FB35E3">
        <w:rPr>
          <w:rFonts w:ascii="Times New Roman" w:eastAsia="MS Mincho" w:hAnsi="Times New Roman"/>
        </w:rPr>
        <w:t xml:space="preserve"> </w:t>
      </w:r>
      <w:r w:rsidR="00EA6260">
        <w:rPr>
          <w:rFonts w:ascii="Times New Roman" w:eastAsia="MS Mincho" w:hAnsi="Times New Roman"/>
        </w:rPr>
        <w:t xml:space="preserve">January </w:t>
      </w:r>
      <w:r w:rsidR="00E94D62">
        <w:rPr>
          <w:rFonts w:ascii="Times New Roman" w:eastAsia="MS Mincho" w:hAnsi="Times New Roman"/>
        </w:rPr>
        <w:t>8</w:t>
      </w:r>
      <w:r w:rsidR="00C21D53" w:rsidRPr="00FB35E3">
        <w:rPr>
          <w:rFonts w:ascii="Times New Roman" w:eastAsia="MS Mincho" w:hAnsi="Times New Roman"/>
        </w:rPr>
        <w:t>, 20</w:t>
      </w:r>
      <w:r w:rsidR="009E366C">
        <w:rPr>
          <w:rFonts w:ascii="Times New Roman" w:eastAsia="MS Mincho" w:hAnsi="Times New Roman"/>
        </w:rPr>
        <w:t>2</w:t>
      </w:r>
      <w:r w:rsidR="00C7582B">
        <w:rPr>
          <w:rFonts w:ascii="Times New Roman" w:eastAsia="MS Mincho" w:hAnsi="Times New Roman"/>
        </w:rPr>
        <w:t>6</w:t>
      </w:r>
      <w:r w:rsidRPr="00FB35E3">
        <w:rPr>
          <w:rFonts w:ascii="Times New Roman" w:eastAsia="MS Mincho" w:hAnsi="Times New Roman"/>
        </w:rPr>
        <w:t xml:space="preserve">.  Note: Goats arriving prior to </w:t>
      </w:r>
      <w:r w:rsidR="0043421C" w:rsidRPr="00FB35E3">
        <w:rPr>
          <w:rFonts w:ascii="Times New Roman" w:eastAsia="MS Mincho" w:hAnsi="Times New Roman"/>
        </w:rPr>
        <w:t>1</w:t>
      </w:r>
      <w:r w:rsidRPr="00FB35E3">
        <w:rPr>
          <w:rFonts w:ascii="Times New Roman" w:eastAsia="MS Mincho" w:hAnsi="Times New Roman"/>
        </w:rPr>
        <w:t xml:space="preserve">2:00 </w:t>
      </w:r>
      <w:r w:rsidR="0043421C" w:rsidRPr="00FB35E3">
        <w:rPr>
          <w:rFonts w:ascii="Times New Roman" w:eastAsia="MS Mincho" w:hAnsi="Times New Roman"/>
        </w:rPr>
        <w:t>noon</w:t>
      </w:r>
      <w:r w:rsidR="00DE7BD1" w:rsidRPr="00FB35E3">
        <w:rPr>
          <w:rFonts w:ascii="Times New Roman" w:eastAsia="MS Mincho" w:hAnsi="Times New Roman"/>
        </w:rPr>
        <w:t xml:space="preserve"> will not have access to a pen until</w:t>
      </w:r>
      <w:r w:rsidR="0043421C" w:rsidRPr="00FB35E3">
        <w:rPr>
          <w:rFonts w:ascii="Times New Roman" w:eastAsia="MS Mincho" w:hAnsi="Times New Roman"/>
        </w:rPr>
        <w:t xml:space="preserve"> 1</w:t>
      </w:r>
      <w:r w:rsidR="00DE7BD1" w:rsidRPr="00FB35E3">
        <w:rPr>
          <w:rFonts w:ascii="Times New Roman" w:eastAsia="MS Mincho" w:hAnsi="Times New Roman"/>
        </w:rPr>
        <w:t xml:space="preserve">2:00 </w:t>
      </w:r>
      <w:r w:rsidR="0043421C" w:rsidRPr="00FB35E3">
        <w:rPr>
          <w:rFonts w:ascii="Times New Roman" w:eastAsia="MS Mincho" w:hAnsi="Times New Roman"/>
        </w:rPr>
        <w:t>noon.</w:t>
      </w:r>
      <w:r w:rsidR="00DE7BD1" w:rsidRPr="00FB35E3">
        <w:rPr>
          <w:rFonts w:ascii="Times New Roman" w:eastAsia="MS Mincho" w:hAnsi="Times New Roman"/>
        </w:rPr>
        <w:t xml:space="preserve">  </w:t>
      </w:r>
      <w:r w:rsidRPr="00FB35E3">
        <w:rPr>
          <w:rFonts w:ascii="Times New Roman" w:eastAsia="MS Mincho" w:hAnsi="Times New Roman"/>
        </w:rPr>
        <w:t>R</w:t>
      </w:r>
      <w:r w:rsidR="00116091" w:rsidRPr="00FB35E3">
        <w:rPr>
          <w:rFonts w:ascii="Times New Roman" w:eastAsia="MS Mincho" w:hAnsi="Times New Roman"/>
        </w:rPr>
        <w:t>eleases will be written</w:t>
      </w:r>
      <w:r w:rsidRPr="00FB35E3">
        <w:rPr>
          <w:rFonts w:ascii="Times New Roman" w:eastAsia="MS Mincho" w:hAnsi="Times New Roman"/>
        </w:rPr>
        <w:t xml:space="preserve"> after the show is completed.</w:t>
      </w:r>
      <w:r w:rsidR="00116091" w:rsidRPr="00FB35E3">
        <w:rPr>
          <w:rFonts w:ascii="Times New Roman" w:eastAsia="MS Mincho" w:hAnsi="Times New Roman"/>
        </w:rPr>
        <w:t xml:space="preserve"> Champion and Reserve Champion goat may not be released until after</w:t>
      </w:r>
      <w:r w:rsidR="009E366C">
        <w:rPr>
          <w:rFonts w:ascii="Times New Roman" w:eastAsia="MS Mincho" w:hAnsi="Times New Roman"/>
        </w:rPr>
        <w:t xml:space="preserve"> the rodeo on Friday </w:t>
      </w:r>
      <w:proofErr w:type="gramStart"/>
      <w:r w:rsidR="009E366C">
        <w:rPr>
          <w:rFonts w:ascii="Times New Roman" w:eastAsia="MS Mincho" w:hAnsi="Times New Roman"/>
        </w:rPr>
        <w:t xml:space="preserve">January </w:t>
      </w:r>
      <w:r w:rsidR="008361D3">
        <w:rPr>
          <w:rFonts w:ascii="Times New Roman" w:eastAsia="MS Mincho" w:hAnsi="Times New Roman"/>
        </w:rPr>
        <w:t>9</w:t>
      </w:r>
      <w:r w:rsidR="00116091" w:rsidRPr="00FB35E3">
        <w:rPr>
          <w:rFonts w:ascii="Times New Roman" w:eastAsia="MS Mincho" w:hAnsi="Times New Roman"/>
        </w:rPr>
        <w:t>, and</w:t>
      </w:r>
      <w:proofErr w:type="gramEnd"/>
      <w:r w:rsidR="00116091" w:rsidRPr="00FB35E3">
        <w:rPr>
          <w:rFonts w:ascii="Times New Roman" w:eastAsia="MS Mincho" w:hAnsi="Times New Roman"/>
        </w:rPr>
        <w:t xml:space="preserve"> may be required to be available for a parade of Champions during the rodeo.</w:t>
      </w:r>
    </w:p>
    <w:p w14:paraId="441DFF3D" w14:textId="77777777" w:rsidR="008A55AE" w:rsidRPr="00FB35E3" w:rsidRDefault="008A55AE">
      <w:pPr>
        <w:tabs>
          <w:tab w:val="left" w:pos="450"/>
        </w:tabs>
        <w:rPr>
          <w:rFonts w:ascii="Times New Roman" w:eastAsia="MS Mincho" w:hAnsi="Times New Roman"/>
        </w:rPr>
      </w:pPr>
      <w:r w:rsidRPr="00FB35E3">
        <w:rPr>
          <w:rFonts w:ascii="Times New Roman" w:eastAsia="MS Mincho" w:hAnsi="Times New Roman"/>
        </w:rPr>
        <w:t> </w:t>
      </w:r>
    </w:p>
    <w:p w14:paraId="4DD597B5" w14:textId="2173DB9B" w:rsidR="008A55AE" w:rsidRDefault="008A55AE">
      <w:pPr>
        <w:pStyle w:val="BodyText2"/>
        <w:tabs>
          <w:tab w:val="clear" w:pos="3240"/>
          <w:tab w:val="clear" w:pos="6750"/>
        </w:tabs>
        <w:rPr>
          <w:rFonts w:eastAsia="MS Mincho"/>
          <w:sz w:val="24"/>
          <w:szCs w:val="24"/>
        </w:rPr>
      </w:pPr>
      <w:r w:rsidRPr="00FB35E3">
        <w:rPr>
          <w:rFonts w:eastAsia="MS Mincho"/>
          <w:sz w:val="24"/>
          <w:szCs w:val="24"/>
        </w:rPr>
        <w:t xml:space="preserve">5. </w:t>
      </w:r>
      <w:r w:rsidR="00846066" w:rsidRPr="00E728F3">
        <w:rPr>
          <w:rFonts w:eastAsia="MS Mincho"/>
          <w:b/>
          <w:sz w:val="24"/>
          <w:szCs w:val="24"/>
        </w:rPr>
        <w:t>All entries must be</w:t>
      </w:r>
      <w:r w:rsidR="009E366C">
        <w:rPr>
          <w:rFonts w:eastAsia="MS Mincho"/>
          <w:b/>
          <w:sz w:val="24"/>
          <w:szCs w:val="24"/>
        </w:rPr>
        <w:t xml:space="preserve"> postmarked by November </w:t>
      </w:r>
      <w:r w:rsidR="00EC60EB">
        <w:rPr>
          <w:rFonts w:eastAsia="MS Mincho"/>
          <w:b/>
          <w:sz w:val="24"/>
          <w:szCs w:val="24"/>
        </w:rPr>
        <w:t>20</w:t>
      </w:r>
      <w:r w:rsidR="009E366C">
        <w:rPr>
          <w:rFonts w:eastAsia="MS Mincho"/>
          <w:b/>
          <w:sz w:val="24"/>
          <w:szCs w:val="24"/>
        </w:rPr>
        <w:t>, 202</w:t>
      </w:r>
      <w:r w:rsidR="00EC60EB">
        <w:rPr>
          <w:rFonts w:eastAsia="MS Mincho"/>
          <w:b/>
          <w:sz w:val="24"/>
          <w:szCs w:val="24"/>
        </w:rPr>
        <w:t>5</w:t>
      </w:r>
      <w:r w:rsidR="00846066" w:rsidRPr="00E728F3">
        <w:rPr>
          <w:rFonts w:eastAsia="MS Mincho"/>
          <w:b/>
          <w:sz w:val="24"/>
          <w:szCs w:val="24"/>
        </w:rPr>
        <w:t>.</w:t>
      </w:r>
      <w:r w:rsidR="00846066" w:rsidRPr="00510560">
        <w:rPr>
          <w:rFonts w:eastAsia="MS Mincho"/>
          <w:sz w:val="24"/>
          <w:szCs w:val="24"/>
        </w:rPr>
        <w:t xml:space="preserve"> </w:t>
      </w:r>
      <w:r w:rsidR="00846066">
        <w:rPr>
          <w:rFonts w:eastAsia="MS Mincho"/>
          <w:sz w:val="24"/>
          <w:szCs w:val="24"/>
        </w:rPr>
        <w:t xml:space="preserve"> </w:t>
      </w:r>
      <w:r w:rsidR="009B09F5">
        <w:rPr>
          <w:rFonts w:eastAsia="MS Mincho"/>
          <w:sz w:val="24"/>
          <w:szCs w:val="24"/>
        </w:rPr>
        <w:t>Entry fee will be $</w:t>
      </w:r>
      <w:r w:rsidR="00BF02CD">
        <w:rPr>
          <w:rFonts w:eastAsia="MS Mincho"/>
          <w:sz w:val="24"/>
          <w:szCs w:val="24"/>
        </w:rPr>
        <w:t>30</w:t>
      </w:r>
      <w:r w:rsidRPr="00FB35E3">
        <w:rPr>
          <w:rFonts w:eastAsia="MS Mincho"/>
          <w:sz w:val="24"/>
          <w:szCs w:val="24"/>
        </w:rPr>
        <w:t xml:space="preserve">.00 for each </w:t>
      </w:r>
      <w:proofErr w:type="gramStart"/>
      <w:r w:rsidRPr="00FB35E3">
        <w:rPr>
          <w:rFonts w:eastAsia="MS Mincho"/>
          <w:sz w:val="24"/>
          <w:szCs w:val="24"/>
        </w:rPr>
        <w:t>entry</w:t>
      </w:r>
      <w:proofErr w:type="gramEnd"/>
      <w:r w:rsidRPr="00FB35E3">
        <w:rPr>
          <w:rFonts w:eastAsia="MS Mincho"/>
          <w:sz w:val="24"/>
          <w:szCs w:val="24"/>
        </w:rPr>
        <w:t xml:space="preserve"> and no refunds will be made a</w:t>
      </w:r>
      <w:r w:rsidR="00312C35" w:rsidRPr="00FB35E3">
        <w:rPr>
          <w:rFonts w:eastAsia="MS Mincho"/>
          <w:sz w:val="24"/>
          <w:szCs w:val="24"/>
        </w:rPr>
        <w:t xml:space="preserve">fter the closing date </w:t>
      </w:r>
      <w:r w:rsidRPr="00FB35E3">
        <w:rPr>
          <w:rFonts w:eastAsia="MS Mincho"/>
          <w:sz w:val="24"/>
          <w:szCs w:val="24"/>
        </w:rPr>
        <w:t xml:space="preserve">for receiving entries. </w:t>
      </w:r>
      <w:r w:rsidR="00DE7BD1" w:rsidRPr="00FB35E3">
        <w:rPr>
          <w:rFonts w:eastAsia="MS Mincho"/>
          <w:sz w:val="24"/>
          <w:szCs w:val="24"/>
        </w:rPr>
        <w:t>Name</w:t>
      </w:r>
      <w:r w:rsidR="00DE7BD1" w:rsidRPr="00846066">
        <w:rPr>
          <w:rFonts w:eastAsia="MS Mincho"/>
          <w:b/>
          <w:sz w:val="24"/>
          <w:szCs w:val="24"/>
        </w:rPr>
        <w:t>, “Quality Counts” verification number</w:t>
      </w:r>
      <w:r w:rsidR="00DE7BD1" w:rsidRPr="00FB35E3">
        <w:rPr>
          <w:rFonts w:eastAsia="MS Mincho"/>
          <w:sz w:val="24"/>
          <w:szCs w:val="24"/>
        </w:rPr>
        <w:t>, and address</w:t>
      </w:r>
      <w:r w:rsidRPr="00FB35E3">
        <w:rPr>
          <w:rFonts w:eastAsia="MS Mincho"/>
          <w:sz w:val="24"/>
          <w:szCs w:val="24"/>
        </w:rPr>
        <w:t xml:space="preserve"> of exhibitors must be included w</w:t>
      </w:r>
      <w:r w:rsidR="009B09F5">
        <w:rPr>
          <w:rFonts w:eastAsia="MS Mincho"/>
          <w:sz w:val="24"/>
          <w:szCs w:val="24"/>
        </w:rPr>
        <w:t>ith entries.  Late entries at $</w:t>
      </w:r>
      <w:r w:rsidR="00BF02CD">
        <w:rPr>
          <w:rFonts w:eastAsia="MS Mincho"/>
          <w:sz w:val="24"/>
          <w:szCs w:val="24"/>
        </w:rPr>
        <w:t>60</w:t>
      </w:r>
      <w:r w:rsidRPr="00FB35E3">
        <w:rPr>
          <w:rFonts w:eastAsia="MS Mincho"/>
          <w:sz w:val="24"/>
          <w:szCs w:val="24"/>
        </w:rPr>
        <w:t>.00 per head will</w:t>
      </w:r>
      <w:r w:rsidR="00C57806" w:rsidRPr="00FB35E3">
        <w:rPr>
          <w:rFonts w:eastAsia="MS Mincho"/>
          <w:sz w:val="24"/>
          <w:szCs w:val="24"/>
        </w:rPr>
        <w:t xml:space="preserve"> be a</w:t>
      </w:r>
      <w:r w:rsidR="0043421C" w:rsidRPr="00FB35E3">
        <w:rPr>
          <w:rFonts w:eastAsia="MS Mincho"/>
          <w:sz w:val="24"/>
          <w:szCs w:val="24"/>
        </w:rPr>
        <w:t xml:space="preserve">ccepted </w:t>
      </w:r>
      <w:r w:rsidR="00846066">
        <w:rPr>
          <w:rFonts w:eastAsia="MS Mincho"/>
          <w:sz w:val="24"/>
          <w:szCs w:val="24"/>
        </w:rPr>
        <w:t xml:space="preserve">if </w:t>
      </w:r>
      <w:r w:rsidR="009E366C">
        <w:rPr>
          <w:rFonts w:eastAsia="MS Mincho"/>
          <w:sz w:val="24"/>
          <w:szCs w:val="24"/>
        </w:rPr>
        <w:t xml:space="preserve">postmarked </w:t>
      </w:r>
      <w:r w:rsidR="00504031">
        <w:rPr>
          <w:rFonts w:eastAsia="MS Mincho"/>
          <w:sz w:val="24"/>
          <w:szCs w:val="24"/>
        </w:rPr>
        <w:t>by 12-</w:t>
      </w:r>
      <w:r w:rsidR="00155316">
        <w:rPr>
          <w:rFonts w:eastAsia="MS Mincho"/>
          <w:sz w:val="24"/>
          <w:szCs w:val="24"/>
        </w:rPr>
        <w:t>31</w:t>
      </w:r>
      <w:r w:rsidR="00504031">
        <w:rPr>
          <w:rFonts w:eastAsia="MS Mincho"/>
          <w:sz w:val="24"/>
          <w:szCs w:val="24"/>
        </w:rPr>
        <w:t>-202</w:t>
      </w:r>
      <w:r w:rsidR="00155316">
        <w:rPr>
          <w:rFonts w:eastAsia="MS Mincho"/>
          <w:sz w:val="24"/>
          <w:szCs w:val="24"/>
        </w:rPr>
        <w:t>5</w:t>
      </w:r>
      <w:r w:rsidR="00504031">
        <w:rPr>
          <w:rFonts w:eastAsia="MS Mincho"/>
          <w:sz w:val="24"/>
          <w:szCs w:val="24"/>
        </w:rPr>
        <w:t xml:space="preserve"> or e-mailed </w:t>
      </w:r>
      <w:r w:rsidR="009E366C">
        <w:rPr>
          <w:rFonts w:eastAsia="MS Mincho"/>
          <w:sz w:val="24"/>
          <w:szCs w:val="24"/>
        </w:rPr>
        <w:t>by 12-</w:t>
      </w:r>
      <w:r w:rsidR="00155316">
        <w:rPr>
          <w:rFonts w:eastAsia="MS Mincho"/>
          <w:sz w:val="24"/>
          <w:szCs w:val="24"/>
        </w:rPr>
        <w:t>31</w:t>
      </w:r>
      <w:r w:rsidR="009E366C">
        <w:rPr>
          <w:rFonts w:eastAsia="MS Mincho"/>
          <w:sz w:val="24"/>
          <w:szCs w:val="24"/>
        </w:rPr>
        <w:t>-202</w:t>
      </w:r>
      <w:r w:rsidR="00155316">
        <w:rPr>
          <w:rFonts w:eastAsia="MS Mincho"/>
          <w:sz w:val="24"/>
          <w:szCs w:val="24"/>
        </w:rPr>
        <w:t>5</w:t>
      </w:r>
      <w:r w:rsidR="00504031">
        <w:rPr>
          <w:rFonts w:eastAsia="MS Mincho"/>
          <w:sz w:val="24"/>
          <w:szCs w:val="24"/>
        </w:rPr>
        <w:t xml:space="preserve"> from the country extension agent or agricultural sciences advisor to the goat show chairman</w:t>
      </w:r>
      <w:r w:rsidRPr="00FB35E3">
        <w:rPr>
          <w:rFonts w:eastAsia="MS Mincho"/>
          <w:sz w:val="24"/>
          <w:szCs w:val="24"/>
        </w:rPr>
        <w:t>.</w:t>
      </w:r>
      <w:r w:rsidR="00504031">
        <w:rPr>
          <w:rFonts w:eastAsia="MS Mincho"/>
          <w:sz w:val="24"/>
          <w:szCs w:val="24"/>
        </w:rPr>
        <w:t xml:space="preserve">   </w:t>
      </w:r>
    </w:p>
    <w:p w14:paraId="1629DEB6" w14:textId="77777777" w:rsidR="00766F02" w:rsidRDefault="00766F02">
      <w:pPr>
        <w:pStyle w:val="BodyText2"/>
        <w:tabs>
          <w:tab w:val="clear" w:pos="3240"/>
          <w:tab w:val="clear" w:pos="6750"/>
        </w:tabs>
        <w:rPr>
          <w:rFonts w:eastAsia="MS Mincho"/>
          <w:sz w:val="24"/>
          <w:szCs w:val="24"/>
        </w:rPr>
      </w:pPr>
    </w:p>
    <w:p w14:paraId="5F51AB6E" w14:textId="77777777" w:rsidR="00766F02" w:rsidRPr="00766F02" w:rsidRDefault="00766F02">
      <w:pPr>
        <w:pStyle w:val="BodyText2"/>
        <w:tabs>
          <w:tab w:val="clear" w:pos="3240"/>
          <w:tab w:val="clear" w:pos="6750"/>
        </w:tabs>
        <w:rPr>
          <w:rFonts w:eastAsia="MS Mincho"/>
          <w:b/>
          <w:sz w:val="24"/>
          <w:szCs w:val="24"/>
        </w:rPr>
      </w:pPr>
      <w:r w:rsidRPr="00005E9C">
        <w:rPr>
          <w:rFonts w:eastAsia="MS Mincho"/>
          <w:b/>
          <w:sz w:val="24"/>
          <w:szCs w:val="24"/>
        </w:rPr>
        <w:t>6. Pens will be assigned and initial bedding with wood shavings furnished.  Any additional bedding wanted by the exhibitor will have to be purchased (available at the show) or supplied by the exhibitor.</w:t>
      </w:r>
    </w:p>
    <w:p w14:paraId="5B2A8775" w14:textId="77777777" w:rsidR="008A55AE" w:rsidRDefault="008A55AE">
      <w:pPr>
        <w:tabs>
          <w:tab w:val="left" w:pos="450"/>
        </w:tabs>
        <w:rPr>
          <w:rFonts w:ascii="Times New Roman" w:hAnsi="Times New Roman"/>
          <w:sz w:val="16"/>
        </w:rPr>
      </w:pPr>
      <w:r>
        <w:rPr>
          <w:sz w:val="16"/>
        </w:rPr>
        <w:t> </w:t>
      </w:r>
    </w:p>
    <w:p w14:paraId="099B6DF2" w14:textId="70D90E70" w:rsidR="008A55AE" w:rsidRPr="00846066" w:rsidRDefault="00766F02" w:rsidP="007760C0">
      <w:pPr>
        <w:tabs>
          <w:tab w:val="left" w:pos="450"/>
        </w:tabs>
        <w:rPr>
          <w:rFonts w:ascii="Times New Roman" w:eastAsia="MS Mincho" w:hAnsi="Times New Roman"/>
        </w:rPr>
      </w:pPr>
      <w:r>
        <w:rPr>
          <w:rFonts w:ascii="Times New Roman" w:eastAsia="MS Mincho" w:hAnsi="Times New Roman"/>
        </w:rPr>
        <w:t>7</w:t>
      </w:r>
      <w:r w:rsidR="008A55AE" w:rsidRPr="00846066">
        <w:rPr>
          <w:rFonts w:ascii="Times New Roman" w:eastAsia="MS Mincho" w:hAnsi="Times New Roman"/>
        </w:rPr>
        <w:t xml:space="preserve">. The Goat committee will </w:t>
      </w:r>
      <w:r w:rsidR="00886E49" w:rsidRPr="00846066">
        <w:rPr>
          <w:rFonts w:ascii="Times New Roman" w:eastAsia="MS Mincho" w:hAnsi="Times New Roman"/>
        </w:rPr>
        <w:t xml:space="preserve">be available to </w:t>
      </w:r>
      <w:r w:rsidR="008A55AE" w:rsidRPr="00846066">
        <w:rPr>
          <w:rFonts w:ascii="Times New Roman" w:eastAsia="MS Mincho" w:hAnsi="Times New Roman"/>
        </w:rPr>
        <w:t xml:space="preserve">weigh goats beginning at </w:t>
      </w:r>
      <w:r w:rsidR="0043421C" w:rsidRPr="00846066">
        <w:rPr>
          <w:rFonts w:ascii="Times New Roman" w:eastAsia="MS Mincho" w:hAnsi="Times New Roman"/>
        </w:rPr>
        <w:t>2</w:t>
      </w:r>
      <w:r w:rsidR="00DF660F" w:rsidRPr="00846066">
        <w:rPr>
          <w:rFonts w:ascii="Times New Roman" w:eastAsia="MS Mincho" w:hAnsi="Times New Roman"/>
        </w:rPr>
        <w:t>:0</w:t>
      </w:r>
      <w:r w:rsidR="008A55AE" w:rsidRPr="00846066">
        <w:rPr>
          <w:rFonts w:ascii="Times New Roman" w:eastAsia="MS Mincho" w:hAnsi="Times New Roman"/>
        </w:rPr>
        <w:t>0 p.m.</w:t>
      </w:r>
      <w:r w:rsidR="0043421C" w:rsidRPr="00846066">
        <w:rPr>
          <w:rFonts w:ascii="Times New Roman" w:eastAsia="MS Mincho" w:hAnsi="Times New Roman"/>
        </w:rPr>
        <w:t xml:space="preserve"> on Thursday</w:t>
      </w:r>
      <w:r w:rsidR="00550E37">
        <w:rPr>
          <w:rFonts w:ascii="Times New Roman" w:eastAsia="MS Mincho" w:hAnsi="Times New Roman"/>
        </w:rPr>
        <w:t xml:space="preserve"> January </w:t>
      </w:r>
      <w:r w:rsidR="00556F36">
        <w:rPr>
          <w:rFonts w:ascii="Times New Roman" w:eastAsia="MS Mincho" w:hAnsi="Times New Roman"/>
        </w:rPr>
        <w:t>8</w:t>
      </w:r>
      <w:r w:rsidR="009E366C">
        <w:rPr>
          <w:rFonts w:ascii="Times New Roman" w:eastAsia="MS Mincho" w:hAnsi="Times New Roman"/>
        </w:rPr>
        <w:t>, 202</w:t>
      </w:r>
      <w:r w:rsidR="00556F36">
        <w:rPr>
          <w:rFonts w:ascii="Times New Roman" w:eastAsia="MS Mincho" w:hAnsi="Times New Roman"/>
        </w:rPr>
        <w:t>6</w:t>
      </w:r>
      <w:r w:rsidR="008A55AE" w:rsidRPr="00846066">
        <w:rPr>
          <w:rFonts w:ascii="Times New Roman" w:eastAsia="MS Mincho" w:hAnsi="Times New Roman"/>
        </w:rPr>
        <w:t xml:space="preserve">.  </w:t>
      </w:r>
      <w:r w:rsidR="00886E49" w:rsidRPr="00846066">
        <w:rPr>
          <w:rFonts w:ascii="Times New Roman" w:eastAsia="MS Mincho" w:hAnsi="Times New Roman"/>
        </w:rPr>
        <w:t>Note</w:t>
      </w:r>
      <w:r w:rsidR="00846066">
        <w:rPr>
          <w:rFonts w:ascii="Times New Roman" w:eastAsia="MS Mincho" w:hAnsi="Times New Roman"/>
        </w:rPr>
        <w:t>:</w:t>
      </w:r>
      <w:r w:rsidR="00886E49" w:rsidRPr="00846066">
        <w:rPr>
          <w:rFonts w:ascii="Times New Roman" w:eastAsia="MS Mincho" w:hAnsi="Times New Roman"/>
        </w:rPr>
        <w:t xml:space="preserve"> individuals may bring </w:t>
      </w:r>
      <w:r w:rsidR="0043421C" w:rsidRPr="00846066">
        <w:rPr>
          <w:rFonts w:ascii="Times New Roman" w:eastAsia="MS Mincho" w:hAnsi="Times New Roman"/>
        </w:rPr>
        <w:t>their goat to the scales after 2</w:t>
      </w:r>
      <w:r w:rsidR="00886E49" w:rsidRPr="00846066">
        <w:rPr>
          <w:rFonts w:ascii="Times New Roman" w:eastAsia="MS Mincho" w:hAnsi="Times New Roman"/>
        </w:rPr>
        <w:t xml:space="preserve">:00 </w:t>
      </w:r>
      <w:r w:rsidR="00364395" w:rsidRPr="00846066">
        <w:rPr>
          <w:rFonts w:ascii="Times New Roman" w:eastAsia="MS Mincho" w:hAnsi="Times New Roman"/>
        </w:rPr>
        <w:t>p.m.</w:t>
      </w:r>
      <w:r w:rsidR="00886E49" w:rsidRPr="00846066">
        <w:rPr>
          <w:rFonts w:ascii="Times New Roman" w:eastAsia="MS Mincho" w:hAnsi="Times New Roman"/>
        </w:rPr>
        <w:t xml:space="preserve">, all goats from a chapter or county do not have to come together.  </w:t>
      </w:r>
      <w:r w:rsidR="008A55AE" w:rsidRPr="00846066">
        <w:rPr>
          <w:rFonts w:ascii="Times New Roman" w:eastAsia="MS Mincho" w:hAnsi="Times New Roman"/>
          <w:b/>
        </w:rPr>
        <w:t>A</w:t>
      </w:r>
      <w:r w:rsidR="00DF660F" w:rsidRPr="00846066">
        <w:rPr>
          <w:rFonts w:ascii="Times New Roman" w:eastAsia="MS Mincho" w:hAnsi="Times New Roman"/>
          <w:b/>
        </w:rPr>
        <w:t>ll g</w:t>
      </w:r>
      <w:r w:rsidR="008A55AE" w:rsidRPr="00846066">
        <w:rPr>
          <w:rFonts w:ascii="Times New Roman" w:eastAsia="MS Mincho" w:hAnsi="Times New Roman"/>
          <w:b/>
        </w:rPr>
        <w:t>oat</w:t>
      </w:r>
      <w:r w:rsidR="00DF660F" w:rsidRPr="00846066">
        <w:rPr>
          <w:rFonts w:ascii="Times New Roman" w:eastAsia="MS Mincho" w:hAnsi="Times New Roman"/>
          <w:b/>
        </w:rPr>
        <w:t xml:space="preserve">s </w:t>
      </w:r>
      <w:r w:rsidR="00886E49" w:rsidRPr="00846066">
        <w:rPr>
          <w:rFonts w:ascii="Times New Roman" w:eastAsia="MS Mincho" w:hAnsi="Times New Roman"/>
          <w:b/>
        </w:rPr>
        <w:t xml:space="preserve">not weighed </w:t>
      </w:r>
      <w:r w:rsidR="00DF660F" w:rsidRPr="00846066">
        <w:rPr>
          <w:rFonts w:ascii="Times New Roman" w:eastAsia="MS Mincho" w:hAnsi="Times New Roman"/>
          <w:b/>
        </w:rPr>
        <w:t xml:space="preserve">must be in line at the </w:t>
      </w:r>
      <w:r w:rsidR="0043421C" w:rsidRPr="00846066">
        <w:rPr>
          <w:rFonts w:ascii="Times New Roman" w:eastAsia="MS Mincho" w:hAnsi="Times New Roman"/>
          <w:b/>
        </w:rPr>
        <w:t>scales by 4:45</w:t>
      </w:r>
      <w:r w:rsidR="00DF660F" w:rsidRPr="00846066">
        <w:rPr>
          <w:rFonts w:ascii="Times New Roman" w:eastAsia="MS Mincho" w:hAnsi="Times New Roman"/>
          <w:b/>
        </w:rPr>
        <w:t xml:space="preserve"> </w:t>
      </w:r>
      <w:r w:rsidR="00364395" w:rsidRPr="00846066">
        <w:rPr>
          <w:rFonts w:ascii="Times New Roman" w:eastAsia="MS Mincho" w:hAnsi="Times New Roman"/>
          <w:b/>
        </w:rPr>
        <w:t>p.m</w:t>
      </w:r>
      <w:r w:rsidR="008A55AE" w:rsidRPr="00846066">
        <w:rPr>
          <w:rFonts w:ascii="Times New Roman" w:eastAsia="MS Mincho" w:hAnsi="Times New Roman"/>
          <w:b/>
        </w:rPr>
        <w:t>.</w:t>
      </w:r>
      <w:r w:rsidR="008A55AE" w:rsidRPr="00846066">
        <w:rPr>
          <w:rFonts w:ascii="Times New Roman" w:eastAsia="MS Mincho" w:hAnsi="Times New Roman"/>
        </w:rPr>
        <w:t xml:space="preserve">  </w:t>
      </w:r>
      <w:r w:rsidR="007760C0" w:rsidRPr="00846066">
        <w:rPr>
          <w:rFonts w:ascii="Times New Roman" w:eastAsia="MS Mincho" w:hAnsi="Times New Roman"/>
        </w:rPr>
        <w:t xml:space="preserve">Scales will close after the last </w:t>
      </w:r>
      <w:r w:rsidR="00C75B69" w:rsidRPr="00846066">
        <w:rPr>
          <w:rFonts w:ascii="Times New Roman" w:eastAsia="MS Mincho" w:hAnsi="Times New Roman"/>
        </w:rPr>
        <w:t xml:space="preserve">goat in line </w:t>
      </w:r>
      <w:r w:rsidR="00C75B69" w:rsidRPr="00E85859">
        <w:rPr>
          <w:rFonts w:ascii="Times New Roman" w:eastAsia="MS Mincho" w:hAnsi="Times New Roman"/>
          <w:b/>
        </w:rPr>
        <w:t xml:space="preserve">at </w:t>
      </w:r>
      <w:r w:rsidR="0043421C" w:rsidRPr="00E85859">
        <w:rPr>
          <w:rFonts w:ascii="Times New Roman" w:eastAsia="MS Mincho" w:hAnsi="Times New Roman"/>
          <w:b/>
        </w:rPr>
        <w:t>4:45</w:t>
      </w:r>
      <w:r w:rsidR="00C75B69" w:rsidRPr="00E85859">
        <w:rPr>
          <w:rFonts w:ascii="Times New Roman" w:eastAsia="MS Mincho" w:hAnsi="Times New Roman"/>
          <w:b/>
        </w:rPr>
        <w:t xml:space="preserve"> </w:t>
      </w:r>
      <w:r w:rsidR="00364395" w:rsidRPr="00E85859">
        <w:rPr>
          <w:rFonts w:ascii="Times New Roman" w:eastAsia="MS Mincho" w:hAnsi="Times New Roman"/>
          <w:b/>
        </w:rPr>
        <w:t>p.m</w:t>
      </w:r>
      <w:r w:rsidR="00364395" w:rsidRPr="00E85859">
        <w:rPr>
          <w:rFonts w:ascii="Times New Roman" w:eastAsia="MS Mincho" w:hAnsi="Times New Roman"/>
        </w:rPr>
        <w:t>.</w:t>
      </w:r>
      <w:r w:rsidR="00886E49" w:rsidRPr="00846066">
        <w:rPr>
          <w:rFonts w:ascii="Times New Roman" w:eastAsia="MS Mincho" w:hAnsi="Times New Roman"/>
        </w:rPr>
        <w:t xml:space="preserve"> has been </w:t>
      </w:r>
      <w:r w:rsidR="007760C0" w:rsidRPr="00846066">
        <w:rPr>
          <w:rFonts w:ascii="Times New Roman" w:eastAsia="MS Mincho" w:hAnsi="Times New Roman"/>
        </w:rPr>
        <w:t xml:space="preserve">weighed on </w:t>
      </w:r>
      <w:r w:rsidR="0043421C" w:rsidRPr="00846066">
        <w:rPr>
          <w:rFonts w:ascii="Times New Roman" w:eastAsia="MS Mincho" w:hAnsi="Times New Roman"/>
        </w:rPr>
        <w:lastRenderedPageBreak/>
        <w:t>Thursday</w:t>
      </w:r>
      <w:r w:rsidR="008A55AE" w:rsidRPr="00846066">
        <w:rPr>
          <w:rFonts w:ascii="Times New Roman" w:eastAsia="MS Mincho" w:hAnsi="Times New Roman"/>
        </w:rPr>
        <w:t xml:space="preserve"> </w:t>
      </w:r>
      <w:r w:rsidR="009E366C">
        <w:rPr>
          <w:rFonts w:ascii="Times New Roman" w:eastAsia="MS Mincho" w:hAnsi="Times New Roman"/>
        </w:rPr>
        <w:t xml:space="preserve">January </w:t>
      </w:r>
      <w:r w:rsidR="00556F36">
        <w:rPr>
          <w:rFonts w:ascii="Times New Roman" w:eastAsia="MS Mincho" w:hAnsi="Times New Roman"/>
        </w:rPr>
        <w:t>8</w:t>
      </w:r>
      <w:r w:rsidR="0049489E">
        <w:rPr>
          <w:rFonts w:ascii="Times New Roman" w:eastAsia="MS Mincho" w:hAnsi="Times New Roman"/>
        </w:rPr>
        <w:t xml:space="preserve">, </w:t>
      </w:r>
      <w:r w:rsidR="00DC0CB8">
        <w:rPr>
          <w:rFonts w:ascii="Times New Roman" w:eastAsia="MS Mincho" w:hAnsi="Times New Roman"/>
        </w:rPr>
        <w:t>202</w:t>
      </w:r>
      <w:r w:rsidR="00556F36">
        <w:rPr>
          <w:rFonts w:ascii="Times New Roman" w:eastAsia="MS Mincho" w:hAnsi="Times New Roman"/>
        </w:rPr>
        <w:t>6</w:t>
      </w:r>
      <w:r w:rsidR="00B86793" w:rsidRPr="00B86793">
        <w:rPr>
          <w:rFonts w:ascii="Times New Roman" w:eastAsia="MS Mincho" w:hAnsi="Times New Roman"/>
        </w:rPr>
        <w:t xml:space="preserve">, </w:t>
      </w:r>
      <w:proofErr w:type="gramStart"/>
      <w:r w:rsidR="00B86793" w:rsidRPr="00B86793">
        <w:rPr>
          <w:rFonts w:ascii="Times New Roman" w:eastAsia="MS Mincho" w:hAnsi="Times New Roman"/>
        </w:rPr>
        <w:t>No</w:t>
      </w:r>
      <w:proofErr w:type="gramEnd"/>
      <w:r w:rsidR="00886E49" w:rsidRPr="00B86793">
        <w:rPr>
          <w:rFonts w:ascii="Times New Roman" w:eastAsia="MS Mincho" w:hAnsi="Times New Roman"/>
        </w:rPr>
        <w:t xml:space="preserve"> goat will be re-weighe</w:t>
      </w:r>
      <w:r w:rsidR="002F1617" w:rsidRPr="00B86793">
        <w:rPr>
          <w:rFonts w:ascii="Times New Roman" w:eastAsia="MS Mincho" w:hAnsi="Times New Roman"/>
        </w:rPr>
        <w:t>d</w:t>
      </w:r>
      <w:r w:rsidR="002072A7">
        <w:rPr>
          <w:rFonts w:ascii="Times New Roman" w:eastAsia="MS Mincho" w:hAnsi="Times New Roman"/>
        </w:rPr>
        <w:t xml:space="preserve"> </w:t>
      </w:r>
      <w:r w:rsidR="002F1617" w:rsidRPr="00B86793">
        <w:rPr>
          <w:rFonts w:ascii="Times New Roman" w:eastAsia="MS Mincho" w:hAnsi="Times New Roman"/>
        </w:rPr>
        <w:t>after leaving the scales any</w:t>
      </w:r>
      <w:r w:rsidR="00886E49" w:rsidRPr="00B86793">
        <w:rPr>
          <w:rFonts w:ascii="Times New Roman" w:eastAsia="MS Mincho" w:hAnsi="Times New Roman"/>
        </w:rPr>
        <w:t xml:space="preserve"> re-weigh must be requested </w:t>
      </w:r>
      <w:r w:rsidR="00E85859" w:rsidRPr="00B86793">
        <w:rPr>
          <w:rFonts w:ascii="Times New Roman" w:eastAsia="MS Mincho" w:hAnsi="Times New Roman"/>
        </w:rPr>
        <w:t>immediately after goat has been</w:t>
      </w:r>
      <w:r w:rsidR="009E2674">
        <w:rPr>
          <w:rFonts w:ascii="Times New Roman" w:eastAsia="MS Mincho" w:hAnsi="Times New Roman"/>
        </w:rPr>
        <w:t xml:space="preserve"> weighed</w:t>
      </w:r>
      <w:r w:rsidR="00886E49" w:rsidRPr="00B86793">
        <w:rPr>
          <w:rFonts w:ascii="Times New Roman" w:eastAsia="MS Mincho" w:hAnsi="Times New Roman"/>
        </w:rPr>
        <w:t xml:space="preserve"> and prior to next goat in line being weighed.</w:t>
      </w:r>
    </w:p>
    <w:p w14:paraId="2AD5999C"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5F72AE17" w14:textId="22279FF4" w:rsidR="008A55AE" w:rsidRPr="00846066" w:rsidRDefault="00766F02" w:rsidP="00846066">
      <w:pPr>
        <w:tabs>
          <w:tab w:val="left" w:pos="450"/>
        </w:tabs>
        <w:rPr>
          <w:rFonts w:ascii="Times New Roman" w:eastAsia="MS Mincho" w:hAnsi="Times New Roman"/>
          <w:b/>
        </w:rPr>
      </w:pPr>
      <w:r>
        <w:rPr>
          <w:rFonts w:ascii="Times New Roman" w:eastAsia="MS Mincho" w:hAnsi="Times New Roman"/>
        </w:rPr>
        <w:t>8</w:t>
      </w:r>
      <w:r w:rsidR="008A55AE" w:rsidRPr="00B86793">
        <w:rPr>
          <w:rFonts w:ascii="Times New Roman" w:eastAsia="MS Mincho" w:hAnsi="Times New Roman"/>
        </w:rPr>
        <w:t xml:space="preserve">. </w:t>
      </w:r>
      <w:r w:rsidR="008A55AE" w:rsidRPr="00B86793">
        <w:rPr>
          <w:rFonts w:ascii="Times New Roman" w:eastAsia="MS Mincho" w:hAnsi="Times New Roman"/>
          <w:b/>
        </w:rPr>
        <w:t>Goats will be checked for hair length</w:t>
      </w:r>
      <w:r w:rsidR="0049489E" w:rsidRPr="00B86793">
        <w:rPr>
          <w:rFonts w:ascii="Times New Roman" w:eastAsia="MS Mincho" w:hAnsi="Times New Roman"/>
          <w:b/>
        </w:rPr>
        <w:t>, uniformity of hair length</w:t>
      </w:r>
      <w:r w:rsidR="008A55AE" w:rsidRPr="00B86793">
        <w:rPr>
          <w:rFonts w:ascii="Times New Roman" w:eastAsia="MS Mincho" w:hAnsi="Times New Roman"/>
          <w:b/>
        </w:rPr>
        <w:t xml:space="preserve"> &amp; sharp horns at the time of weigh in</w:t>
      </w:r>
      <w:r w:rsidR="00A90021">
        <w:rPr>
          <w:rFonts w:ascii="Times New Roman" w:eastAsia="MS Mincho" w:hAnsi="Times New Roman"/>
          <w:b/>
        </w:rPr>
        <w:t xml:space="preserve"> and mya be checked again for uniformity during class staging</w:t>
      </w:r>
      <w:r w:rsidR="008A55AE" w:rsidRPr="00B86793">
        <w:rPr>
          <w:rFonts w:ascii="Times New Roman" w:eastAsia="MS Mincho" w:hAnsi="Times New Roman"/>
          <w:b/>
        </w:rPr>
        <w:t>.</w:t>
      </w:r>
      <w:r w:rsidR="0049489E" w:rsidRPr="00B86793">
        <w:rPr>
          <w:rFonts w:ascii="Times New Roman" w:eastAsia="MS Mincho" w:hAnsi="Times New Roman"/>
          <w:b/>
        </w:rPr>
        <w:t xml:space="preserve"> Decision </w:t>
      </w:r>
      <w:r w:rsidR="00490ED1" w:rsidRPr="00B86793">
        <w:rPr>
          <w:rFonts w:ascii="Times New Roman" w:eastAsia="MS Mincho" w:hAnsi="Times New Roman"/>
          <w:b/>
        </w:rPr>
        <w:t xml:space="preserve">at scales </w:t>
      </w:r>
      <w:r w:rsidR="0049489E" w:rsidRPr="00B86793">
        <w:rPr>
          <w:rFonts w:ascii="Times New Roman" w:eastAsia="MS Mincho" w:hAnsi="Times New Roman"/>
          <w:b/>
        </w:rPr>
        <w:t>on hair length and uniformity</w:t>
      </w:r>
      <w:r w:rsidR="00490ED1" w:rsidRPr="00B86793">
        <w:rPr>
          <w:rFonts w:ascii="Times New Roman" w:eastAsia="MS Mincho" w:hAnsi="Times New Roman"/>
          <w:b/>
        </w:rPr>
        <w:t xml:space="preserve"> by show </w:t>
      </w:r>
      <w:r w:rsidR="00E85859" w:rsidRPr="00B86793">
        <w:rPr>
          <w:rFonts w:ascii="Times New Roman" w:eastAsia="MS Mincho" w:hAnsi="Times New Roman"/>
          <w:b/>
        </w:rPr>
        <w:t>official</w:t>
      </w:r>
      <w:r w:rsidR="0049489E" w:rsidRPr="00B86793">
        <w:rPr>
          <w:rFonts w:ascii="Times New Roman" w:eastAsia="MS Mincho" w:hAnsi="Times New Roman"/>
          <w:b/>
        </w:rPr>
        <w:t xml:space="preserve"> is fi</w:t>
      </w:r>
      <w:r w:rsidR="00490ED1" w:rsidRPr="00B86793">
        <w:rPr>
          <w:rFonts w:ascii="Times New Roman" w:eastAsia="MS Mincho" w:hAnsi="Times New Roman"/>
          <w:b/>
        </w:rPr>
        <w:t xml:space="preserve">nal and goats </w:t>
      </w:r>
      <w:r w:rsidR="00E85859" w:rsidRPr="00B86793">
        <w:rPr>
          <w:rFonts w:ascii="Times New Roman" w:eastAsia="MS Mincho" w:hAnsi="Times New Roman"/>
          <w:b/>
        </w:rPr>
        <w:t>cannot be touched up at the scales.</w:t>
      </w:r>
    </w:p>
    <w:p w14:paraId="4D8D9FF1"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4D3DB67E" w14:textId="3EA7DF83" w:rsidR="008A55AE" w:rsidRPr="00846066" w:rsidRDefault="00766F02">
      <w:pPr>
        <w:tabs>
          <w:tab w:val="left" w:pos="450"/>
        </w:tabs>
        <w:rPr>
          <w:rFonts w:ascii="Times New Roman" w:eastAsia="MS Mincho" w:hAnsi="Times New Roman"/>
        </w:rPr>
      </w:pPr>
      <w:r>
        <w:rPr>
          <w:rFonts w:ascii="Times New Roman" w:eastAsia="MS Mincho" w:hAnsi="Times New Roman"/>
        </w:rPr>
        <w:t>9</w:t>
      </w:r>
      <w:r w:rsidR="008A55AE" w:rsidRPr="00846066">
        <w:rPr>
          <w:rFonts w:ascii="Times New Roman" w:eastAsia="MS Mincho" w:hAnsi="Times New Roman"/>
        </w:rPr>
        <w:t xml:space="preserve">. </w:t>
      </w:r>
      <w:r w:rsidR="008056CA">
        <w:rPr>
          <w:rFonts w:ascii="Times New Roman" w:eastAsia="MS Mincho" w:hAnsi="Times New Roman"/>
        </w:rPr>
        <w:t>A minimum n</w:t>
      </w:r>
      <w:r w:rsidR="008A55AE" w:rsidRPr="00846066">
        <w:rPr>
          <w:rFonts w:ascii="Times New Roman" w:eastAsia="MS Mincho" w:hAnsi="Times New Roman"/>
        </w:rPr>
        <w:t>umber of classes will be determined by dividing the number of e</w:t>
      </w:r>
      <w:r w:rsidR="00846066">
        <w:rPr>
          <w:rFonts w:ascii="Times New Roman" w:eastAsia="MS Mincho" w:hAnsi="Times New Roman"/>
        </w:rPr>
        <w:t xml:space="preserve">ntries that </w:t>
      </w:r>
      <w:r w:rsidR="00005E9C">
        <w:rPr>
          <w:rFonts w:ascii="Times New Roman" w:eastAsia="MS Mincho" w:hAnsi="Times New Roman"/>
        </w:rPr>
        <w:t xml:space="preserve">are </w:t>
      </w:r>
      <w:proofErr w:type="gramStart"/>
      <w:r w:rsidR="00005E9C">
        <w:rPr>
          <w:rFonts w:ascii="Times New Roman" w:eastAsia="MS Mincho" w:hAnsi="Times New Roman"/>
        </w:rPr>
        <w:t>weighed-in</w:t>
      </w:r>
      <w:proofErr w:type="gramEnd"/>
      <w:r w:rsidR="00005E9C">
        <w:rPr>
          <w:rFonts w:ascii="Times New Roman" w:eastAsia="MS Mincho" w:hAnsi="Times New Roman"/>
        </w:rPr>
        <w:t xml:space="preserve"> by eighty-five (8</w:t>
      </w:r>
      <w:r w:rsidR="00846066">
        <w:rPr>
          <w:rFonts w:ascii="Times New Roman" w:eastAsia="MS Mincho" w:hAnsi="Times New Roman"/>
        </w:rPr>
        <w:t>5)</w:t>
      </w:r>
      <w:r w:rsidR="008A55AE" w:rsidRPr="00846066">
        <w:rPr>
          <w:rFonts w:ascii="Times New Roman" w:eastAsia="MS Mincho" w:hAnsi="Times New Roman"/>
        </w:rPr>
        <w:t xml:space="preserve">.  Classes will be divided by weight.  There will be a </w:t>
      </w:r>
      <w:proofErr w:type="gramStart"/>
      <w:r w:rsidR="008A55AE" w:rsidRPr="00846066">
        <w:rPr>
          <w:rFonts w:ascii="Times New Roman" w:eastAsia="MS Mincho" w:hAnsi="Times New Roman"/>
        </w:rPr>
        <w:t>50 pound</w:t>
      </w:r>
      <w:proofErr w:type="gramEnd"/>
      <w:r w:rsidR="008A55AE" w:rsidRPr="00846066">
        <w:rPr>
          <w:rFonts w:ascii="Times New Roman" w:eastAsia="MS Mincho" w:hAnsi="Times New Roman"/>
        </w:rPr>
        <w:t xml:space="preserve"> minimum and no maximum weight.</w:t>
      </w:r>
    </w:p>
    <w:p w14:paraId="538EE6B9" w14:textId="77777777" w:rsidR="008A55AE" w:rsidRDefault="008A55AE">
      <w:pPr>
        <w:tabs>
          <w:tab w:val="left" w:pos="450"/>
        </w:tabs>
        <w:rPr>
          <w:rFonts w:ascii="Times New Roman" w:hAnsi="Times New Roman"/>
          <w:sz w:val="16"/>
        </w:rPr>
      </w:pPr>
      <w:r>
        <w:rPr>
          <w:sz w:val="16"/>
        </w:rPr>
        <w:t> </w:t>
      </w:r>
    </w:p>
    <w:p w14:paraId="2C363714" w14:textId="3E239DA4" w:rsidR="008A55AE" w:rsidRPr="00846066" w:rsidRDefault="00766F02">
      <w:pPr>
        <w:tabs>
          <w:tab w:val="left" w:pos="450"/>
        </w:tabs>
        <w:rPr>
          <w:rFonts w:ascii="Times New Roman" w:eastAsia="MS Mincho" w:hAnsi="Times New Roman"/>
        </w:rPr>
      </w:pPr>
      <w:r>
        <w:rPr>
          <w:rFonts w:ascii="Times New Roman" w:eastAsia="MS Mincho" w:hAnsi="Times New Roman"/>
        </w:rPr>
        <w:t>10</w:t>
      </w:r>
      <w:r w:rsidR="008A55AE" w:rsidRPr="00B86793">
        <w:rPr>
          <w:rFonts w:ascii="Times New Roman" w:eastAsia="MS Mincho" w:hAnsi="Times New Roman"/>
        </w:rPr>
        <w:t xml:space="preserve">. No paint, powder, or artificial coloring is allowed.  Goats must be </w:t>
      </w:r>
      <w:r w:rsidR="008A55AE" w:rsidRPr="00B86793">
        <w:rPr>
          <w:rFonts w:ascii="Times New Roman" w:eastAsia="MS Mincho" w:hAnsi="Times New Roman"/>
          <w:b/>
        </w:rPr>
        <w:t>uniformly</w:t>
      </w:r>
      <w:r w:rsidR="008A55AE" w:rsidRPr="00B86793">
        <w:rPr>
          <w:rFonts w:ascii="Times New Roman" w:eastAsia="MS Mincho" w:hAnsi="Times New Roman"/>
        </w:rPr>
        <w:t xml:space="preserve"> shorn to 3/8" or less above the knee and hock joints, goats may have longer hair on the end of the tail.  </w:t>
      </w:r>
      <w:r w:rsidR="008A55AE" w:rsidRPr="00B86793">
        <w:rPr>
          <w:rFonts w:ascii="Times New Roman" w:eastAsia="MS Mincho" w:hAnsi="Times New Roman"/>
          <w:b/>
        </w:rPr>
        <w:t>Shearing of goats will be allowed on the grounds, and the hair length will be checked at weigh-in</w:t>
      </w:r>
      <w:r w:rsidR="003D6BAC">
        <w:rPr>
          <w:rFonts w:ascii="Times New Roman" w:eastAsia="MS Mincho" w:hAnsi="Times New Roman"/>
          <w:b/>
        </w:rPr>
        <w:t xml:space="preserve"> and may be re-checked for uniformity of length at the time of staging for each class</w:t>
      </w:r>
      <w:r w:rsidR="008A55AE" w:rsidRPr="00B86793">
        <w:rPr>
          <w:rFonts w:ascii="Times New Roman" w:eastAsia="MS Mincho" w:hAnsi="Times New Roman"/>
          <w:b/>
        </w:rPr>
        <w:t>.</w:t>
      </w:r>
      <w:r w:rsidR="008A55AE" w:rsidRPr="00B86793">
        <w:rPr>
          <w:rFonts w:ascii="Times New Roman" w:eastAsia="MS Mincho" w:hAnsi="Times New Roman"/>
        </w:rPr>
        <w:t xml:space="preserve">  Horns must be tipped before arrival on show grounds.  No sharp points allowed.</w:t>
      </w:r>
    </w:p>
    <w:p w14:paraId="36EBB503"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0B8BF727" w14:textId="3A5A8CA4" w:rsidR="008A55AE" w:rsidRPr="00846066" w:rsidRDefault="00766F02">
      <w:pPr>
        <w:tabs>
          <w:tab w:val="left" w:pos="450"/>
        </w:tabs>
        <w:rPr>
          <w:rFonts w:ascii="Times New Roman" w:eastAsia="MS Mincho" w:hAnsi="Times New Roman"/>
        </w:rPr>
      </w:pPr>
      <w:r>
        <w:rPr>
          <w:rFonts w:ascii="Times New Roman" w:eastAsia="MS Mincho" w:hAnsi="Times New Roman"/>
        </w:rPr>
        <w:t>11</w:t>
      </w:r>
      <w:r w:rsidR="008A55AE" w:rsidRPr="00846066">
        <w:rPr>
          <w:rFonts w:ascii="Times New Roman" w:eastAsia="MS Mincho" w:hAnsi="Times New Roman"/>
        </w:rPr>
        <w:t xml:space="preserve">. </w:t>
      </w:r>
      <w:r w:rsidR="008A55AE" w:rsidRPr="00846066">
        <w:rPr>
          <w:rFonts w:ascii="Times New Roman" w:eastAsia="MS Mincho" w:hAnsi="Times New Roman"/>
          <w:b/>
        </w:rPr>
        <w:t>Goat show will be at</w:t>
      </w:r>
      <w:r w:rsidR="00C75B69" w:rsidRPr="00846066">
        <w:rPr>
          <w:rFonts w:ascii="Times New Roman" w:eastAsia="MS Mincho" w:hAnsi="Times New Roman"/>
          <w:b/>
        </w:rPr>
        <w:t xml:space="preserve"> 8:00 </w:t>
      </w:r>
      <w:r w:rsidR="00364395" w:rsidRPr="00846066">
        <w:rPr>
          <w:rFonts w:ascii="Times New Roman" w:eastAsia="MS Mincho" w:hAnsi="Times New Roman"/>
          <w:b/>
        </w:rPr>
        <w:t>a.m.</w:t>
      </w:r>
      <w:r w:rsidR="00655C8F">
        <w:rPr>
          <w:rFonts w:ascii="Times New Roman" w:eastAsia="MS Mincho" w:hAnsi="Times New Roman"/>
          <w:b/>
        </w:rPr>
        <w:t xml:space="preserve"> on Friday January </w:t>
      </w:r>
      <w:r w:rsidR="009146B3">
        <w:rPr>
          <w:rFonts w:ascii="Times New Roman" w:eastAsia="MS Mincho" w:hAnsi="Times New Roman"/>
          <w:b/>
        </w:rPr>
        <w:t>9</w:t>
      </w:r>
      <w:r w:rsidR="00E85859">
        <w:rPr>
          <w:rFonts w:ascii="Times New Roman" w:eastAsia="MS Mincho" w:hAnsi="Times New Roman"/>
          <w:b/>
        </w:rPr>
        <w:t>, 202</w:t>
      </w:r>
      <w:r w:rsidR="009146B3">
        <w:rPr>
          <w:rFonts w:ascii="Times New Roman" w:eastAsia="MS Mincho" w:hAnsi="Times New Roman"/>
          <w:b/>
        </w:rPr>
        <w:t>6</w:t>
      </w:r>
      <w:r w:rsidR="008A55AE" w:rsidRPr="00846066">
        <w:rPr>
          <w:rFonts w:ascii="Times New Roman" w:eastAsia="MS Mincho" w:hAnsi="Times New Roman"/>
        </w:rPr>
        <w:t>, with release after the completion of the show.  Champion and Reserve Champion goat may not be released until after</w:t>
      </w:r>
      <w:r w:rsidR="008D18E0">
        <w:rPr>
          <w:rFonts w:ascii="Times New Roman" w:eastAsia="MS Mincho" w:hAnsi="Times New Roman"/>
        </w:rPr>
        <w:t xml:space="preserve"> the rodeo on Friday January </w:t>
      </w:r>
      <w:r w:rsidR="008A6ECE">
        <w:rPr>
          <w:rFonts w:ascii="Times New Roman" w:eastAsia="MS Mincho" w:hAnsi="Times New Roman"/>
        </w:rPr>
        <w:t>9</w:t>
      </w:r>
      <w:r w:rsidR="00005E9C">
        <w:rPr>
          <w:rFonts w:ascii="Times New Roman" w:eastAsia="MS Mincho" w:hAnsi="Times New Roman"/>
        </w:rPr>
        <w:t>th</w:t>
      </w:r>
      <w:r w:rsidR="008A55AE" w:rsidRPr="00846066">
        <w:rPr>
          <w:rFonts w:ascii="Times New Roman" w:eastAsia="MS Mincho" w:hAnsi="Times New Roman"/>
        </w:rPr>
        <w:t>, and may be required to be available for a parade of Champions during the rodeo.</w:t>
      </w:r>
    </w:p>
    <w:p w14:paraId="13955C73"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640873FA" w14:textId="77777777" w:rsidR="008A55AE" w:rsidRPr="00846066" w:rsidRDefault="00766F02">
      <w:pPr>
        <w:tabs>
          <w:tab w:val="left" w:pos="450"/>
        </w:tabs>
        <w:rPr>
          <w:rFonts w:ascii="Times New Roman" w:eastAsia="MS Mincho" w:hAnsi="Times New Roman"/>
        </w:rPr>
      </w:pPr>
      <w:r>
        <w:rPr>
          <w:rFonts w:ascii="Times New Roman" w:eastAsia="MS Mincho" w:hAnsi="Times New Roman"/>
        </w:rPr>
        <w:t>12</w:t>
      </w:r>
      <w:r w:rsidR="008A55AE" w:rsidRPr="00846066">
        <w:rPr>
          <w:rFonts w:ascii="Times New Roman" w:eastAsia="MS Mincho" w:hAnsi="Times New Roman"/>
        </w:rPr>
        <w:t xml:space="preserve">. Exhibitors that have exhibited 2 Grand Champion goats at the Sandhills Stock Show are not allowed to exhibit that </w:t>
      </w:r>
      <w:proofErr w:type="gramStart"/>
      <w:r w:rsidR="008A55AE" w:rsidRPr="00846066">
        <w:rPr>
          <w:rFonts w:ascii="Times New Roman" w:eastAsia="MS Mincho" w:hAnsi="Times New Roman"/>
        </w:rPr>
        <w:t>specie</w:t>
      </w:r>
      <w:proofErr w:type="gramEnd"/>
      <w:r w:rsidR="008A55AE" w:rsidRPr="00846066">
        <w:rPr>
          <w:rFonts w:ascii="Times New Roman" w:eastAsia="MS Mincho" w:hAnsi="Times New Roman"/>
        </w:rPr>
        <w:t xml:space="preserve"> again.</w:t>
      </w:r>
    </w:p>
    <w:p w14:paraId="3356339C"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0D06AFD5" w14:textId="77777777" w:rsidR="00846066" w:rsidRPr="00510560" w:rsidRDefault="00766F02" w:rsidP="00846066">
      <w:pPr>
        <w:pStyle w:val="PlainText"/>
        <w:rPr>
          <w:rFonts w:ascii="Times New Roman" w:eastAsia="MS Mincho" w:hAnsi="Times New Roman" w:cs="Times New Roman"/>
          <w:sz w:val="24"/>
          <w:szCs w:val="24"/>
        </w:rPr>
      </w:pPr>
      <w:r>
        <w:rPr>
          <w:rFonts w:ascii="Times New Roman" w:eastAsia="MS Mincho" w:hAnsi="Times New Roman"/>
          <w:sz w:val="24"/>
        </w:rPr>
        <w:t>13</w:t>
      </w:r>
      <w:r w:rsidR="008A55AE" w:rsidRPr="00846066">
        <w:rPr>
          <w:rFonts w:ascii="Times New Roman" w:eastAsia="MS Mincho" w:hAnsi="Times New Roman"/>
          <w:sz w:val="24"/>
        </w:rPr>
        <w:t xml:space="preserve">. </w:t>
      </w:r>
      <w:r w:rsidR="00846066" w:rsidRPr="00846066">
        <w:rPr>
          <w:rFonts w:ascii="Times New Roman" w:eastAsia="MS Mincho" w:hAnsi="Times New Roman" w:cs="Times New Roman"/>
          <w:b/>
          <w:sz w:val="24"/>
          <w:szCs w:val="24"/>
        </w:rPr>
        <w:t>Drug Testing</w:t>
      </w:r>
      <w:r w:rsidR="00846066" w:rsidRPr="00510560">
        <w:rPr>
          <w:rFonts w:ascii="Times New Roman" w:eastAsia="MS Mincho" w:hAnsi="Times New Roman" w:cs="Times New Roman"/>
          <w:sz w:val="24"/>
          <w:szCs w:val="24"/>
        </w:rPr>
        <w:t xml:space="preserve">: </w:t>
      </w:r>
      <w:r w:rsidR="00846066">
        <w:rPr>
          <w:rFonts w:ascii="Times New Roman" w:eastAsia="MS Mincho" w:hAnsi="Times New Roman" w:cs="Times New Roman"/>
          <w:sz w:val="24"/>
          <w:szCs w:val="24"/>
        </w:rPr>
        <w:t>see Residue Avoidance Program,</w:t>
      </w:r>
      <w:r w:rsidR="00846066" w:rsidRPr="00510560">
        <w:rPr>
          <w:rFonts w:ascii="Times New Roman" w:eastAsia="MS Mincho" w:hAnsi="Times New Roman" w:cs="Times New Roman"/>
          <w:sz w:val="24"/>
          <w:szCs w:val="24"/>
        </w:rPr>
        <w:t xml:space="preserve"> Animal Hea</w:t>
      </w:r>
      <w:r w:rsidR="00846066">
        <w:rPr>
          <w:rFonts w:ascii="Times New Roman" w:eastAsia="MS Mincho" w:hAnsi="Times New Roman" w:cs="Times New Roman"/>
          <w:sz w:val="24"/>
          <w:szCs w:val="24"/>
        </w:rPr>
        <w:t>lth Regulations,</w:t>
      </w:r>
      <w:r w:rsidR="00846066" w:rsidRPr="00510560">
        <w:rPr>
          <w:rFonts w:ascii="Times New Roman" w:eastAsia="MS Mincho" w:hAnsi="Times New Roman" w:cs="Times New Roman"/>
          <w:sz w:val="24"/>
          <w:szCs w:val="24"/>
        </w:rPr>
        <w:t xml:space="preserve"> USDA Wholesome Meat Act, </w:t>
      </w:r>
      <w:r w:rsidR="00846066">
        <w:rPr>
          <w:rFonts w:ascii="Times New Roman" w:eastAsia="MS Mincho" w:hAnsi="Times New Roman" w:cs="Times New Roman"/>
          <w:sz w:val="24"/>
          <w:szCs w:val="24"/>
        </w:rPr>
        <w:t>and General Rules.</w:t>
      </w:r>
    </w:p>
    <w:p w14:paraId="54942EC8"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53D39588" w14:textId="77777777" w:rsidR="008A55AE" w:rsidRPr="00846066" w:rsidRDefault="00766F02">
      <w:pPr>
        <w:pStyle w:val="BodyText2"/>
        <w:tabs>
          <w:tab w:val="clear" w:pos="3240"/>
          <w:tab w:val="clear" w:pos="6750"/>
        </w:tabs>
        <w:rPr>
          <w:rFonts w:eastAsia="MS Mincho"/>
          <w:sz w:val="24"/>
          <w:szCs w:val="24"/>
        </w:rPr>
      </w:pPr>
      <w:r>
        <w:rPr>
          <w:rFonts w:eastAsia="MS Mincho"/>
          <w:sz w:val="24"/>
          <w:szCs w:val="24"/>
        </w:rPr>
        <w:t>14</w:t>
      </w:r>
      <w:r w:rsidR="008A55AE" w:rsidRPr="00846066">
        <w:rPr>
          <w:rFonts w:eastAsia="MS Mincho"/>
          <w:sz w:val="24"/>
          <w:szCs w:val="24"/>
        </w:rPr>
        <w:t xml:space="preserve">. This is a </w:t>
      </w:r>
      <w:r w:rsidR="008A55AE" w:rsidRPr="00846066">
        <w:rPr>
          <w:rFonts w:eastAsia="MS Mincho"/>
          <w:b/>
          <w:sz w:val="24"/>
          <w:szCs w:val="24"/>
        </w:rPr>
        <w:t>Premium Show Only</w:t>
      </w:r>
      <w:r w:rsidR="008A55AE" w:rsidRPr="00846066">
        <w:rPr>
          <w:rFonts w:eastAsia="MS Mincho"/>
          <w:sz w:val="24"/>
          <w:szCs w:val="24"/>
        </w:rPr>
        <w:t>.  NO goats will be sold in the auction sale.  Premium money will be determined by number of entries.  Minimum premiums for the following placings have been determined with other premiums to be de</w:t>
      </w:r>
      <w:r w:rsidR="00882EA2" w:rsidRPr="00846066">
        <w:rPr>
          <w:rFonts w:eastAsia="MS Mincho"/>
          <w:sz w:val="24"/>
          <w:szCs w:val="24"/>
        </w:rPr>
        <w:t>termined after entries received.</w:t>
      </w:r>
    </w:p>
    <w:p w14:paraId="771C6B4E" w14:textId="77777777" w:rsidR="008A55AE" w:rsidRPr="00846066" w:rsidRDefault="008A55AE">
      <w:pPr>
        <w:tabs>
          <w:tab w:val="left" w:pos="450"/>
        </w:tabs>
        <w:rPr>
          <w:rFonts w:ascii="Times New Roman" w:eastAsia="MS Mincho" w:hAnsi="Times New Roman"/>
        </w:rPr>
      </w:pPr>
      <w:r w:rsidRPr="00846066">
        <w:rPr>
          <w:rFonts w:ascii="Times New Roman" w:eastAsia="MS Mincho" w:hAnsi="Times New Roman"/>
        </w:rPr>
        <w:t> </w:t>
      </w:r>
    </w:p>
    <w:p w14:paraId="184D7491" w14:textId="77777777" w:rsidR="00882EA2" w:rsidRPr="00B2089F" w:rsidRDefault="008C6404" w:rsidP="00B2089F">
      <w:pPr>
        <w:jc w:val="center"/>
        <w:rPr>
          <w:rFonts w:ascii="Times New Roman" w:hAnsi="Times New Roman"/>
          <w:b/>
          <w:bCs/>
          <w:sz w:val="28"/>
          <w:szCs w:val="28"/>
        </w:rPr>
      </w:pPr>
      <w:r>
        <w:rPr>
          <w:rFonts w:ascii="Times New Roman" w:hAnsi="Times New Roman"/>
          <w:b/>
          <w:bCs/>
          <w:sz w:val="28"/>
          <w:szCs w:val="28"/>
        </w:rPr>
        <w:t>Champion - $2</w:t>
      </w:r>
      <w:r w:rsidR="00D93E4D">
        <w:rPr>
          <w:rFonts w:ascii="Times New Roman" w:hAnsi="Times New Roman"/>
          <w:b/>
          <w:bCs/>
          <w:sz w:val="28"/>
          <w:szCs w:val="28"/>
        </w:rPr>
        <w:t>0</w:t>
      </w:r>
      <w:r w:rsidR="00882EA2" w:rsidRPr="00B2089F">
        <w:rPr>
          <w:rFonts w:ascii="Times New Roman" w:hAnsi="Times New Roman"/>
          <w:b/>
          <w:bCs/>
          <w:sz w:val="28"/>
          <w:szCs w:val="28"/>
        </w:rPr>
        <w:t>00</w:t>
      </w:r>
    </w:p>
    <w:p w14:paraId="6E7DA16F" w14:textId="77777777" w:rsidR="00882EA2" w:rsidRPr="00882EA2" w:rsidRDefault="00882EA2" w:rsidP="00882EA2">
      <w:pPr>
        <w:pStyle w:val="Heading2"/>
        <w:jc w:val="center"/>
        <w:rPr>
          <w:szCs w:val="16"/>
        </w:rPr>
      </w:pPr>
    </w:p>
    <w:p w14:paraId="64A71975" w14:textId="77777777" w:rsidR="00882EA2" w:rsidRPr="00B2089F" w:rsidRDefault="008A55AE" w:rsidP="00B2089F">
      <w:pPr>
        <w:jc w:val="center"/>
        <w:rPr>
          <w:rFonts w:ascii="Times New Roman" w:hAnsi="Times New Roman"/>
          <w:b/>
          <w:bCs/>
          <w:sz w:val="28"/>
          <w:szCs w:val="28"/>
        </w:rPr>
      </w:pPr>
      <w:r w:rsidRPr="00882EA2">
        <w:rPr>
          <w:sz w:val="28"/>
          <w:szCs w:val="28"/>
        </w:rPr>
        <w:t xml:space="preserve"> </w:t>
      </w:r>
      <w:proofErr w:type="gramStart"/>
      <w:r w:rsidRPr="00B2089F">
        <w:rPr>
          <w:rFonts w:ascii="Times New Roman" w:hAnsi="Times New Roman"/>
          <w:b/>
          <w:bCs/>
          <w:sz w:val="28"/>
          <w:szCs w:val="28"/>
        </w:rPr>
        <w:t>Reserve Champion</w:t>
      </w:r>
      <w:proofErr w:type="gramEnd"/>
      <w:r w:rsidRPr="00B2089F">
        <w:rPr>
          <w:rFonts w:ascii="Times New Roman" w:hAnsi="Times New Roman"/>
          <w:b/>
          <w:bCs/>
          <w:sz w:val="28"/>
          <w:szCs w:val="28"/>
        </w:rPr>
        <w:t xml:space="preserve"> - $</w:t>
      </w:r>
      <w:r w:rsidR="008C6404">
        <w:rPr>
          <w:rFonts w:ascii="Times New Roman" w:hAnsi="Times New Roman"/>
          <w:b/>
          <w:bCs/>
          <w:sz w:val="28"/>
          <w:szCs w:val="28"/>
        </w:rPr>
        <w:t>10</w:t>
      </w:r>
      <w:r w:rsidR="00D93E4D">
        <w:rPr>
          <w:rFonts w:ascii="Times New Roman" w:hAnsi="Times New Roman"/>
          <w:b/>
          <w:bCs/>
          <w:sz w:val="28"/>
          <w:szCs w:val="28"/>
        </w:rPr>
        <w:t>0</w:t>
      </w:r>
      <w:r w:rsidR="0091250C" w:rsidRPr="00B2089F">
        <w:rPr>
          <w:rFonts w:ascii="Times New Roman" w:hAnsi="Times New Roman"/>
          <w:b/>
          <w:bCs/>
          <w:sz w:val="28"/>
          <w:szCs w:val="28"/>
        </w:rPr>
        <w:t>0</w:t>
      </w:r>
    </w:p>
    <w:p w14:paraId="79887A56" w14:textId="77777777" w:rsidR="008C6404" w:rsidRDefault="008C6404" w:rsidP="00B2089F">
      <w:pPr>
        <w:jc w:val="center"/>
        <w:rPr>
          <w:rFonts w:ascii="Times New Roman" w:hAnsi="Times New Roman"/>
          <w:bCs/>
          <w:sz w:val="28"/>
          <w:szCs w:val="28"/>
        </w:rPr>
      </w:pPr>
    </w:p>
    <w:p w14:paraId="03CA3779" w14:textId="2888891F" w:rsidR="008C6404" w:rsidRDefault="008C6404" w:rsidP="00B2089F">
      <w:pPr>
        <w:jc w:val="center"/>
        <w:rPr>
          <w:rFonts w:ascii="Times New Roman" w:hAnsi="Times New Roman"/>
          <w:b/>
          <w:bCs/>
          <w:sz w:val="28"/>
          <w:szCs w:val="28"/>
        </w:rPr>
      </w:pPr>
      <w:r w:rsidRPr="00005E9C">
        <w:rPr>
          <w:rFonts w:ascii="Times New Roman" w:hAnsi="Times New Roman"/>
          <w:b/>
          <w:bCs/>
          <w:sz w:val="28"/>
          <w:szCs w:val="28"/>
        </w:rPr>
        <w:t xml:space="preserve">Note: Added Premium Money Donated </w:t>
      </w:r>
      <w:r w:rsidR="00766F02" w:rsidRPr="00005E9C">
        <w:rPr>
          <w:rFonts w:ascii="Times New Roman" w:hAnsi="Times New Roman"/>
          <w:b/>
          <w:bCs/>
          <w:sz w:val="28"/>
          <w:szCs w:val="28"/>
        </w:rPr>
        <w:t xml:space="preserve">by Angus Measurement </w:t>
      </w:r>
      <w:r w:rsidR="00655C8F">
        <w:rPr>
          <w:rFonts w:ascii="Times New Roman" w:hAnsi="Times New Roman"/>
          <w:b/>
          <w:bCs/>
          <w:sz w:val="28"/>
          <w:szCs w:val="28"/>
        </w:rPr>
        <w:t>for 202</w:t>
      </w:r>
      <w:r w:rsidR="00947C3A">
        <w:rPr>
          <w:rFonts w:ascii="Times New Roman" w:hAnsi="Times New Roman"/>
          <w:b/>
          <w:bCs/>
          <w:sz w:val="28"/>
          <w:szCs w:val="28"/>
        </w:rPr>
        <w:t>6</w:t>
      </w:r>
    </w:p>
    <w:p w14:paraId="7FBEC4BE" w14:textId="77777777" w:rsidR="008C6404" w:rsidRDefault="008C6404" w:rsidP="008C6404">
      <w:pPr>
        <w:pStyle w:val="Heading2"/>
      </w:pPr>
    </w:p>
    <w:p w14:paraId="548E982C" w14:textId="77777777" w:rsidR="008C6404" w:rsidRPr="00882EA2" w:rsidRDefault="008C6404" w:rsidP="008C6404">
      <w:pPr>
        <w:rPr>
          <w:sz w:val="16"/>
          <w:szCs w:val="16"/>
        </w:rPr>
      </w:pPr>
    </w:p>
    <w:p w14:paraId="7D70A03B" w14:textId="5E73A413" w:rsidR="008C6404" w:rsidRDefault="008C6404" w:rsidP="008C6404">
      <w:pPr>
        <w:jc w:val="center"/>
        <w:rPr>
          <w:rFonts w:ascii="Times New Roman" w:hAnsi="Times New Roman"/>
          <w:bCs/>
          <w:sz w:val="28"/>
          <w:szCs w:val="28"/>
        </w:rPr>
      </w:pPr>
      <w:r>
        <w:rPr>
          <w:rFonts w:ascii="Times New Roman" w:hAnsi="Times New Roman"/>
          <w:bCs/>
          <w:sz w:val="28"/>
          <w:szCs w:val="28"/>
        </w:rPr>
        <w:t xml:space="preserve">Top 10 Class </w:t>
      </w:r>
      <w:r w:rsidRPr="00B2089F">
        <w:rPr>
          <w:rFonts w:ascii="Times New Roman" w:hAnsi="Times New Roman"/>
          <w:bCs/>
          <w:sz w:val="28"/>
          <w:szCs w:val="28"/>
        </w:rPr>
        <w:t>Placing premiums</w:t>
      </w:r>
      <w:r w:rsidR="00655C8F">
        <w:rPr>
          <w:rFonts w:ascii="Times New Roman" w:hAnsi="Times New Roman"/>
          <w:bCs/>
          <w:sz w:val="28"/>
          <w:szCs w:val="28"/>
        </w:rPr>
        <w:t xml:space="preserve"> for 202</w:t>
      </w:r>
      <w:r w:rsidR="00947C3A">
        <w:rPr>
          <w:rFonts w:ascii="Times New Roman" w:hAnsi="Times New Roman"/>
          <w:bCs/>
          <w:sz w:val="28"/>
          <w:szCs w:val="28"/>
        </w:rPr>
        <w:t>6</w:t>
      </w:r>
    </w:p>
    <w:p w14:paraId="64BFE5E0" w14:textId="77777777" w:rsidR="00F5728D" w:rsidRPr="00F5728D" w:rsidRDefault="00F5728D" w:rsidP="008C6404">
      <w:pPr>
        <w:jc w:val="center"/>
        <w:rPr>
          <w:rFonts w:ascii="Times New Roman" w:hAnsi="Times New Roman"/>
          <w:bCs/>
          <w:sz w:val="16"/>
          <w:szCs w:val="16"/>
        </w:rPr>
      </w:pPr>
      <w:r>
        <w:rPr>
          <w:rFonts w:ascii="Times New Roman" w:hAnsi="Times New Roman"/>
          <w:bCs/>
          <w:sz w:val="16"/>
          <w:szCs w:val="16"/>
        </w:rPr>
        <w:t>(Note: Additional Premiums may be paid depending on entries.)</w:t>
      </w:r>
    </w:p>
    <w:p w14:paraId="30E2B8B0" w14:textId="77777777" w:rsidR="008C6404" w:rsidRDefault="008C6404" w:rsidP="008C6404">
      <w:pPr>
        <w:tabs>
          <w:tab w:val="left" w:pos="2880"/>
          <w:tab w:val="left" w:pos="5310"/>
        </w:tabs>
        <w:ind w:left="2880"/>
        <w:rPr>
          <w:rFonts w:ascii="Times New Roman" w:hAnsi="Times New Roman"/>
          <w:bCs/>
          <w:sz w:val="28"/>
          <w:szCs w:val="28"/>
        </w:rPr>
      </w:pPr>
      <w:r>
        <w:rPr>
          <w:rFonts w:ascii="Times New Roman" w:hAnsi="Times New Roman"/>
          <w:bCs/>
          <w:sz w:val="28"/>
          <w:szCs w:val="28"/>
        </w:rPr>
        <w:t>1</w:t>
      </w:r>
      <w:r w:rsidRPr="008C6404">
        <w:rPr>
          <w:rFonts w:ascii="Times New Roman" w:hAnsi="Times New Roman"/>
          <w:bCs/>
          <w:sz w:val="28"/>
          <w:szCs w:val="28"/>
          <w:vertAlign w:val="superscript"/>
        </w:rPr>
        <w:t>st</w:t>
      </w:r>
      <w:r>
        <w:rPr>
          <w:rFonts w:ascii="Times New Roman" w:hAnsi="Times New Roman"/>
          <w:bCs/>
          <w:sz w:val="28"/>
          <w:szCs w:val="28"/>
        </w:rPr>
        <w:t xml:space="preserve"> - $150 </w:t>
      </w:r>
      <w:r>
        <w:rPr>
          <w:rFonts w:ascii="Times New Roman" w:hAnsi="Times New Roman"/>
          <w:bCs/>
          <w:sz w:val="28"/>
          <w:szCs w:val="28"/>
        </w:rPr>
        <w:tab/>
        <w:t>6</w:t>
      </w:r>
      <w:r w:rsidRPr="008C6404">
        <w:rPr>
          <w:rFonts w:ascii="Times New Roman" w:hAnsi="Times New Roman"/>
          <w:bCs/>
          <w:sz w:val="28"/>
          <w:szCs w:val="28"/>
          <w:vertAlign w:val="superscript"/>
        </w:rPr>
        <w:t>th</w:t>
      </w:r>
      <w:r>
        <w:rPr>
          <w:rFonts w:ascii="Times New Roman" w:hAnsi="Times New Roman"/>
          <w:bCs/>
          <w:sz w:val="28"/>
          <w:szCs w:val="28"/>
        </w:rPr>
        <w:t xml:space="preserve"> - $70</w:t>
      </w:r>
    </w:p>
    <w:p w14:paraId="04D40A83" w14:textId="77777777" w:rsidR="008C6404" w:rsidRDefault="008C6404" w:rsidP="008C6404">
      <w:pPr>
        <w:tabs>
          <w:tab w:val="left" w:pos="2880"/>
          <w:tab w:val="left" w:pos="5310"/>
        </w:tabs>
        <w:ind w:left="2880"/>
        <w:rPr>
          <w:rFonts w:ascii="Times New Roman" w:hAnsi="Times New Roman"/>
          <w:bCs/>
          <w:sz w:val="28"/>
          <w:szCs w:val="28"/>
        </w:rPr>
      </w:pPr>
      <w:r>
        <w:rPr>
          <w:rFonts w:ascii="Times New Roman" w:hAnsi="Times New Roman"/>
          <w:bCs/>
          <w:sz w:val="28"/>
          <w:szCs w:val="28"/>
        </w:rPr>
        <w:t>2</w:t>
      </w:r>
      <w:r w:rsidRPr="008C6404">
        <w:rPr>
          <w:rFonts w:ascii="Times New Roman" w:hAnsi="Times New Roman"/>
          <w:bCs/>
          <w:sz w:val="28"/>
          <w:szCs w:val="28"/>
          <w:vertAlign w:val="superscript"/>
        </w:rPr>
        <w:t>nd</w:t>
      </w:r>
      <w:r>
        <w:rPr>
          <w:rFonts w:ascii="Times New Roman" w:hAnsi="Times New Roman"/>
          <w:bCs/>
          <w:sz w:val="28"/>
          <w:szCs w:val="28"/>
        </w:rPr>
        <w:t xml:space="preserve"> - $100</w:t>
      </w:r>
      <w:r>
        <w:rPr>
          <w:rFonts w:ascii="Times New Roman" w:hAnsi="Times New Roman"/>
          <w:bCs/>
          <w:sz w:val="28"/>
          <w:szCs w:val="28"/>
        </w:rPr>
        <w:tab/>
        <w:t>7</w:t>
      </w:r>
      <w:r w:rsidRPr="008C6404">
        <w:rPr>
          <w:rFonts w:ascii="Times New Roman" w:hAnsi="Times New Roman"/>
          <w:bCs/>
          <w:sz w:val="28"/>
          <w:szCs w:val="28"/>
          <w:vertAlign w:val="superscript"/>
        </w:rPr>
        <w:t>th</w:t>
      </w:r>
      <w:r>
        <w:rPr>
          <w:rFonts w:ascii="Times New Roman" w:hAnsi="Times New Roman"/>
          <w:bCs/>
          <w:sz w:val="28"/>
          <w:szCs w:val="28"/>
        </w:rPr>
        <w:t xml:space="preserve"> - $65</w:t>
      </w:r>
    </w:p>
    <w:p w14:paraId="55A3FD82" w14:textId="77777777" w:rsidR="008C6404" w:rsidRDefault="008C6404" w:rsidP="008C6404">
      <w:pPr>
        <w:tabs>
          <w:tab w:val="left" w:pos="2880"/>
          <w:tab w:val="left" w:pos="5310"/>
        </w:tabs>
        <w:ind w:left="2880"/>
        <w:rPr>
          <w:rFonts w:ascii="Times New Roman" w:hAnsi="Times New Roman"/>
          <w:bCs/>
          <w:sz w:val="28"/>
          <w:szCs w:val="28"/>
        </w:rPr>
      </w:pPr>
      <w:r>
        <w:rPr>
          <w:rFonts w:ascii="Times New Roman" w:hAnsi="Times New Roman"/>
          <w:bCs/>
          <w:sz w:val="28"/>
          <w:szCs w:val="28"/>
        </w:rPr>
        <w:t>3</w:t>
      </w:r>
      <w:r w:rsidRPr="008C6404">
        <w:rPr>
          <w:rFonts w:ascii="Times New Roman" w:hAnsi="Times New Roman"/>
          <w:bCs/>
          <w:sz w:val="28"/>
          <w:szCs w:val="28"/>
          <w:vertAlign w:val="superscript"/>
        </w:rPr>
        <w:t>rd</w:t>
      </w:r>
      <w:r>
        <w:rPr>
          <w:rFonts w:ascii="Times New Roman" w:hAnsi="Times New Roman"/>
          <w:bCs/>
          <w:sz w:val="28"/>
          <w:szCs w:val="28"/>
        </w:rPr>
        <w:t xml:space="preserve"> - $90</w:t>
      </w:r>
      <w:r>
        <w:rPr>
          <w:rFonts w:ascii="Times New Roman" w:hAnsi="Times New Roman"/>
          <w:bCs/>
          <w:sz w:val="28"/>
          <w:szCs w:val="28"/>
        </w:rPr>
        <w:tab/>
        <w:t>8</w:t>
      </w:r>
      <w:r w:rsidRPr="008C6404">
        <w:rPr>
          <w:rFonts w:ascii="Times New Roman" w:hAnsi="Times New Roman"/>
          <w:bCs/>
          <w:sz w:val="28"/>
          <w:szCs w:val="28"/>
          <w:vertAlign w:val="superscript"/>
        </w:rPr>
        <w:t>th</w:t>
      </w:r>
      <w:r>
        <w:rPr>
          <w:rFonts w:ascii="Times New Roman" w:hAnsi="Times New Roman"/>
          <w:bCs/>
          <w:sz w:val="28"/>
          <w:szCs w:val="28"/>
        </w:rPr>
        <w:t xml:space="preserve"> - $60</w:t>
      </w:r>
    </w:p>
    <w:p w14:paraId="0F414DBB" w14:textId="77777777" w:rsidR="008C6404" w:rsidRDefault="008C6404" w:rsidP="008C6404">
      <w:pPr>
        <w:tabs>
          <w:tab w:val="left" w:pos="2880"/>
          <w:tab w:val="left" w:pos="5310"/>
        </w:tabs>
        <w:ind w:left="2880"/>
        <w:rPr>
          <w:rFonts w:ascii="Times New Roman" w:hAnsi="Times New Roman"/>
          <w:bCs/>
          <w:sz w:val="28"/>
          <w:szCs w:val="28"/>
        </w:rPr>
      </w:pPr>
      <w:r>
        <w:rPr>
          <w:rFonts w:ascii="Times New Roman" w:hAnsi="Times New Roman"/>
          <w:bCs/>
          <w:sz w:val="28"/>
          <w:szCs w:val="28"/>
        </w:rPr>
        <w:t>4</w:t>
      </w:r>
      <w:r w:rsidRPr="008C6404">
        <w:rPr>
          <w:rFonts w:ascii="Times New Roman" w:hAnsi="Times New Roman"/>
          <w:bCs/>
          <w:sz w:val="28"/>
          <w:szCs w:val="28"/>
          <w:vertAlign w:val="superscript"/>
        </w:rPr>
        <w:t>th</w:t>
      </w:r>
      <w:r>
        <w:rPr>
          <w:rFonts w:ascii="Times New Roman" w:hAnsi="Times New Roman"/>
          <w:bCs/>
          <w:sz w:val="28"/>
          <w:szCs w:val="28"/>
        </w:rPr>
        <w:t xml:space="preserve"> - $80</w:t>
      </w:r>
      <w:r>
        <w:rPr>
          <w:rFonts w:ascii="Times New Roman" w:hAnsi="Times New Roman"/>
          <w:bCs/>
          <w:sz w:val="28"/>
          <w:szCs w:val="28"/>
        </w:rPr>
        <w:tab/>
        <w:t>9</w:t>
      </w:r>
      <w:r w:rsidRPr="008C6404">
        <w:rPr>
          <w:rFonts w:ascii="Times New Roman" w:hAnsi="Times New Roman"/>
          <w:bCs/>
          <w:sz w:val="28"/>
          <w:szCs w:val="28"/>
          <w:vertAlign w:val="superscript"/>
        </w:rPr>
        <w:t>th</w:t>
      </w:r>
      <w:r>
        <w:rPr>
          <w:rFonts w:ascii="Times New Roman" w:hAnsi="Times New Roman"/>
          <w:bCs/>
          <w:sz w:val="28"/>
          <w:szCs w:val="28"/>
        </w:rPr>
        <w:t xml:space="preserve"> - $55</w:t>
      </w:r>
    </w:p>
    <w:p w14:paraId="574FA8D1" w14:textId="77777777" w:rsidR="008C6404" w:rsidRDefault="008C6404" w:rsidP="00F5728D">
      <w:pPr>
        <w:tabs>
          <w:tab w:val="left" w:pos="2880"/>
          <w:tab w:val="left" w:pos="5220"/>
        </w:tabs>
        <w:ind w:left="2880"/>
        <w:rPr>
          <w:rFonts w:ascii="Times New Roman" w:hAnsi="Times New Roman"/>
          <w:bCs/>
          <w:sz w:val="28"/>
          <w:szCs w:val="28"/>
        </w:rPr>
      </w:pPr>
      <w:r>
        <w:rPr>
          <w:rFonts w:ascii="Times New Roman" w:hAnsi="Times New Roman"/>
          <w:bCs/>
          <w:sz w:val="28"/>
          <w:szCs w:val="28"/>
        </w:rPr>
        <w:t>5</w:t>
      </w:r>
      <w:r w:rsidRPr="008C6404">
        <w:rPr>
          <w:rFonts w:ascii="Times New Roman" w:hAnsi="Times New Roman"/>
          <w:bCs/>
          <w:sz w:val="28"/>
          <w:szCs w:val="28"/>
          <w:vertAlign w:val="superscript"/>
        </w:rPr>
        <w:t>th</w:t>
      </w:r>
      <w:r>
        <w:rPr>
          <w:rFonts w:ascii="Times New Roman" w:hAnsi="Times New Roman"/>
          <w:bCs/>
          <w:sz w:val="28"/>
          <w:szCs w:val="28"/>
        </w:rPr>
        <w:t xml:space="preserve"> - $75</w:t>
      </w:r>
      <w:r>
        <w:rPr>
          <w:rFonts w:ascii="Times New Roman" w:hAnsi="Times New Roman"/>
          <w:bCs/>
          <w:sz w:val="28"/>
          <w:szCs w:val="28"/>
        </w:rPr>
        <w:tab/>
      </w:r>
      <w:r w:rsidR="00F5728D">
        <w:rPr>
          <w:rFonts w:ascii="Times New Roman" w:hAnsi="Times New Roman"/>
          <w:bCs/>
          <w:sz w:val="28"/>
          <w:szCs w:val="28"/>
        </w:rPr>
        <w:t>10</w:t>
      </w:r>
      <w:r w:rsidR="00F5728D" w:rsidRPr="00F5728D">
        <w:rPr>
          <w:rFonts w:ascii="Times New Roman" w:hAnsi="Times New Roman"/>
          <w:bCs/>
          <w:sz w:val="28"/>
          <w:szCs w:val="28"/>
          <w:vertAlign w:val="superscript"/>
        </w:rPr>
        <w:t>th</w:t>
      </w:r>
      <w:r w:rsidR="00F5728D">
        <w:rPr>
          <w:rFonts w:ascii="Times New Roman" w:hAnsi="Times New Roman"/>
          <w:bCs/>
          <w:sz w:val="28"/>
          <w:szCs w:val="28"/>
        </w:rPr>
        <w:t xml:space="preserve"> - $50</w:t>
      </w:r>
    </w:p>
    <w:p w14:paraId="260C485F" w14:textId="77777777" w:rsidR="00F5728D" w:rsidRDefault="00F5728D" w:rsidP="00F5728D">
      <w:pPr>
        <w:tabs>
          <w:tab w:val="left" w:pos="2880"/>
          <w:tab w:val="left" w:pos="5220"/>
        </w:tabs>
        <w:ind w:left="2880"/>
        <w:rPr>
          <w:rFonts w:ascii="Times New Roman" w:hAnsi="Times New Roman"/>
          <w:bCs/>
          <w:sz w:val="28"/>
          <w:szCs w:val="28"/>
        </w:rPr>
      </w:pPr>
    </w:p>
    <w:p w14:paraId="40413450" w14:textId="77777777" w:rsidR="008C6404" w:rsidRDefault="00F5728D" w:rsidP="00B2089F">
      <w:pPr>
        <w:jc w:val="center"/>
        <w:rPr>
          <w:rFonts w:ascii="Times New Roman" w:hAnsi="Times New Roman"/>
          <w:b/>
          <w:bCs/>
          <w:sz w:val="28"/>
          <w:szCs w:val="28"/>
        </w:rPr>
      </w:pPr>
      <w:r>
        <w:rPr>
          <w:rFonts w:ascii="Times New Roman" w:hAnsi="Times New Roman"/>
          <w:b/>
          <w:bCs/>
          <w:sz w:val="28"/>
          <w:szCs w:val="28"/>
        </w:rPr>
        <w:lastRenderedPageBreak/>
        <w:t>In addition to these premiums there will be a $250 randomly drawn premium paid in each class.</w:t>
      </w:r>
    </w:p>
    <w:p w14:paraId="7265C82F" w14:textId="77777777" w:rsidR="008A55AE" w:rsidRDefault="008A55AE">
      <w:pPr>
        <w:tabs>
          <w:tab w:val="left" w:pos="450"/>
          <w:tab w:val="left" w:pos="3240"/>
          <w:tab w:val="left" w:pos="6750"/>
        </w:tabs>
        <w:rPr>
          <w:rFonts w:ascii="Times New Roman" w:hAnsi="Times New Roman"/>
          <w:sz w:val="16"/>
        </w:rPr>
      </w:pPr>
      <w:r>
        <w:rPr>
          <w:sz w:val="16"/>
        </w:rPr>
        <w:t> </w:t>
      </w:r>
    </w:p>
    <w:p w14:paraId="45BDB0BB"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15</w:t>
      </w:r>
      <w:r w:rsidR="008A55AE" w:rsidRPr="00B2089F">
        <w:rPr>
          <w:rFonts w:ascii="Times New Roman" w:eastAsia="MS Mincho" w:hAnsi="Times New Roman"/>
        </w:rPr>
        <w:t>. Exhibitors are responsible for confining and keeping their animals in the assigned pens. The Sandhills Stock Show will not be held responsible for any animals getting out of the assigned pens.  Some goats may need to be tied.  Pens are assigned by 4-H of FFA organization according to the number entered from each 4-H or FFA.  Pens assignments may be changed depending on number of goats arriving at the show.</w:t>
      </w:r>
    </w:p>
    <w:p w14:paraId="1931D7DE"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283322A3"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16</w:t>
      </w:r>
      <w:r w:rsidR="008A55AE" w:rsidRPr="00B2089F">
        <w:rPr>
          <w:rFonts w:ascii="Times New Roman" w:eastAsia="MS Mincho" w:hAnsi="Times New Roman"/>
        </w:rPr>
        <w:t xml:space="preserve">. No external parasites will be allowed. If goat is found to have external parasites, it will be </w:t>
      </w:r>
      <w:proofErr w:type="gramStart"/>
      <w:r w:rsidR="008A55AE" w:rsidRPr="00B2089F">
        <w:rPr>
          <w:rFonts w:ascii="Times New Roman" w:eastAsia="MS Mincho" w:hAnsi="Times New Roman"/>
        </w:rPr>
        <w:t>disqualified</w:t>
      </w:r>
      <w:proofErr w:type="gramEnd"/>
      <w:r w:rsidR="008A55AE" w:rsidRPr="00B2089F">
        <w:rPr>
          <w:rFonts w:ascii="Times New Roman" w:eastAsia="MS Mincho" w:hAnsi="Times New Roman"/>
        </w:rPr>
        <w:t xml:space="preserve"> and the exhibitor will be asked to remove the goat from the grounds.</w:t>
      </w:r>
    </w:p>
    <w:p w14:paraId="4CC48987"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2ADCD05E"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17</w:t>
      </w:r>
      <w:r w:rsidR="008A55AE" w:rsidRPr="00B2089F">
        <w:rPr>
          <w:rFonts w:ascii="Times New Roman" w:eastAsia="MS Mincho" w:hAnsi="Times New Roman"/>
        </w:rPr>
        <w:t>. Exhibitors will be allowed to use halters or collars in the show ring.</w:t>
      </w:r>
    </w:p>
    <w:p w14:paraId="74327532"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4EC6F134"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18</w:t>
      </w:r>
      <w:r w:rsidR="008A55AE" w:rsidRPr="00B2089F">
        <w:rPr>
          <w:rFonts w:ascii="Times New Roman" w:eastAsia="MS Mincho" w:hAnsi="Times New Roman"/>
        </w:rPr>
        <w:t>. All protests must be accompanied by $</w:t>
      </w:r>
      <w:r w:rsidR="00886E49" w:rsidRPr="00B2089F">
        <w:rPr>
          <w:rFonts w:ascii="Times New Roman" w:eastAsia="MS Mincho" w:hAnsi="Times New Roman"/>
        </w:rPr>
        <w:t>500</w:t>
      </w:r>
      <w:r w:rsidR="008A55AE" w:rsidRPr="00B2089F">
        <w:rPr>
          <w:rFonts w:ascii="Times New Roman" w:eastAsia="MS Mincho" w:hAnsi="Times New Roman"/>
        </w:rPr>
        <w:t>.00.  Money will be refunded if protest is sustained.  Executive Committee of the Sandhills Stock Show reserves the right to interpret these rules and arbitrarily settle and determine all matters, questions and differences arising from protest.</w:t>
      </w:r>
    </w:p>
    <w:p w14:paraId="4120436A"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0DC70617"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19</w:t>
      </w:r>
      <w:r w:rsidR="008A55AE" w:rsidRPr="00B2089F">
        <w:rPr>
          <w:rFonts w:ascii="Times New Roman" w:eastAsia="MS Mincho" w:hAnsi="Times New Roman"/>
        </w:rPr>
        <w:t>. Any unethical conduct on the part of the exhibitor, parents, CEA or AST, such as interfering with the weighing committee or judge, will bar the exhibitor from present show and future shows.</w:t>
      </w:r>
    </w:p>
    <w:p w14:paraId="274145E5"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0E233C1C"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20</w:t>
      </w:r>
      <w:r w:rsidR="008A55AE" w:rsidRPr="00B2089F">
        <w:rPr>
          <w:rFonts w:ascii="Times New Roman" w:eastAsia="MS Mincho" w:hAnsi="Times New Roman"/>
        </w:rPr>
        <w:t xml:space="preserve">. Showmanship is not sanctioned by J.M.G.S.C.  A committee will select exhibitors during judging to return with their goat for showmanship placing by official judge. </w:t>
      </w:r>
      <w:r w:rsidR="00C21D53" w:rsidRPr="00B2089F">
        <w:rPr>
          <w:rFonts w:ascii="Times New Roman" w:eastAsia="MS Mincho" w:hAnsi="Times New Roman"/>
        </w:rPr>
        <w:t xml:space="preserve"> </w:t>
      </w:r>
    </w:p>
    <w:p w14:paraId="78C5B072" w14:textId="77777777" w:rsidR="008A55AE" w:rsidRPr="00B2089F" w:rsidRDefault="008A55AE" w:rsidP="00B2089F">
      <w:pPr>
        <w:tabs>
          <w:tab w:val="left" w:pos="450"/>
        </w:tabs>
        <w:rPr>
          <w:rFonts w:ascii="Times New Roman" w:eastAsia="MS Mincho" w:hAnsi="Times New Roman"/>
        </w:rPr>
      </w:pPr>
      <w:r w:rsidRPr="00B2089F">
        <w:rPr>
          <w:rFonts w:ascii="Times New Roman" w:eastAsia="MS Mincho" w:hAnsi="Times New Roman"/>
        </w:rPr>
        <w:t> </w:t>
      </w:r>
    </w:p>
    <w:p w14:paraId="530F010B" w14:textId="77777777" w:rsidR="008A55AE" w:rsidRPr="00B2089F" w:rsidRDefault="00766F02" w:rsidP="00B2089F">
      <w:pPr>
        <w:tabs>
          <w:tab w:val="left" w:pos="450"/>
        </w:tabs>
        <w:rPr>
          <w:rFonts w:ascii="Times New Roman" w:eastAsia="MS Mincho" w:hAnsi="Times New Roman"/>
        </w:rPr>
      </w:pPr>
      <w:r>
        <w:rPr>
          <w:rFonts w:ascii="Times New Roman" w:eastAsia="MS Mincho" w:hAnsi="Times New Roman"/>
        </w:rPr>
        <w:t>21</w:t>
      </w:r>
      <w:r w:rsidR="008A55AE" w:rsidRPr="00B2089F">
        <w:rPr>
          <w:rFonts w:ascii="Times New Roman" w:eastAsia="MS Mincho" w:hAnsi="Times New Roman"/>
        </w:rPr>
        <w:t>. Substitute exhibitors may be used for the following reasons:</w:t>
      </w:r>
    </w:p>
    <w:p w14:paraId="01A7F81D" w14:textId="77777777" w:rsidR="008A55AE" w:rsidRPr="00B2089F" w:rsidRDefault="008A55AE">
      <w:pPr>
        <w:numPr>
          <w:ilvl w:val="0"/>
          <w:numId w:val="1"/>
        </w:numPr>
        <w:tabs>
          <w:tab w:val="clear" w:pos="1173"/>
          <w:tab w:val="left" w:pos="450"/>
          <w:tab w:val="left" w:pos="720"/>
          <w:tab w:val="left" w:pos="3240"/>
          <w:tab w:val="left" w:pos="6750"/>
        </w:tabs>
        <w:ind w:left="720"/>
        <w:rPr>
          <w:rFonts w:ascii="Times New Roman" w:eastAsia="MS Mincho" w:hAnsi="Times New Roman"/>
        </w:rPr>
      </w:pPr>
      <w:r w:rsidRPr="00B2089F">
        <w:rPr>
          <w:rFonts w:ascii="Times New Roman" w:eastAsia="MS Mincho" w:hAnsi="Times New Roman"/>
        </w:rPr>
        <w:t>More than one goat showing in the same class</w:t>
      </w:r>
    </w:p>
    <w:p w14:paraId="23E62057" w14:textId="77777777" w:rsidR="008A55AE" w:rsidRPr="00B2089F" w:rsidRDefault="008A55AE">
      <w:pPr>
        <w:numPr>
          <w:ilvl w:val="0"/>
          <w:numId w:val="1"/>
        </w:numPr>
        <w:tabs>
          <w:tab w:val="clear" w:pos="1173"/>
          <w:tab w:val="left" w:pos="450"/>
          <w:tab w:val="left" w:pos="720"/>
          <w:tab w:val="left" w:pos="3240"/>
          <w:tab w:val="left" w:pos="6750"/>
        </w:tabs>
        <w:ind w:left="720"/>
        <w:rPr>
          <w:rFonts w:ascii="Times New Roman" w:eastAsia="MS Mincho" w:hAnsi="Times New Roman"/>
        </w:rPr>
      </w:pPr>
      <w:r w:rsidRPr="00B2089F">
        <w:rPr>
          <w:rFonts w:ascii="Times New Roman" w:eastAsia="MS Mincho" w:hAnsi="Times New Roman"/>
        </w:rPr>
        <w:t xml:space="preserve">Exhibitor is not present </w:t>
      </w:r>
      <w:r w:rsidR="00B2089F">
        <w:rPr>
          <w:rFonts w:ascii="Times New Roman" w:eastAsia="MS Mincho" w:hAnsi="Times New Roman"/>
        </w:rPr>
        <w:t>due to participation</w:t>
      </w:r>
      <w:r w:rsidRPr="00B2089F">
        <w:rPr>
          <w:rFonts w:ascii="Times New Roman" w:eastAsia="MS Mincho" w:hAnsi="Times New Roman"/>
        </w:rPr>
        <w:t xml:space="preserve"> in </w:t>
      </w:r>
      <w:r w:rsidR="00B2089F">
        <w:rPr>
          <w:rFonts w:ascii="Times New Roman" w:eastAsia="MS Mincho" w:hAnsi="Times New Roman"/>
        </w:rPr>
        <w:t>a</w:t>
      </w:r>
      <w:r w:rsidRPr="00B2089F">
        <w:rPr>
          <w:rFonts w:ascii="Times New Roman" w:eastAsia="MS Mincho" w:hAnsi="Times New Roman"/>
        </w:rPr>
        <w:t xml:space="preserve"> U.I.L. sponsored function</w:t>
      </w:r>
    </w:p>
    <w:p w14:paraId="4E737F19" w14:textId="77777777" w:rsidR="008A55AE" w:rsidRPr="00B2089F" w:rsidRDefault="008A55AE">
      <w:pPr>
        <w:numPr>
          <w:ilvl w:val="0"/>
          <w:numId w:val="1"/>
        </w:numPr>
        <w:tabs>
          <w:tab w:val="clear" w:pos="1173"/>
          <w:tab w:val="left" w:pos="450"/>
          <w:tab w:val="left" w:pos="720"/>
          <w:tab w:val="left" w:pos="3240"/>
          <w:tab w:val="left" w:pos="6750"/>
        </w:tabs>
        <w:ind w:left="720"/>
        <w:rPr>
          <w:rFonts w:ascii="Times New Roman" w:eastAsia="MS Mincho" w:hAnsi="Times New Roman"/>
        </w:rPr>
      </w:pPr>
      <w:r w:rsidRPr="00B2089F">
        <w:rPr>
          <w:rFonts w:ascii="Times New Roman" w:eastAsia="MS Mincho" w:hAnsi="Times New Roman"/>
        </w:rPr>
        <w:t>Exhibitor is medically unable to show, at the discretion of the Livestock Show Vice- President</w:t>
      </w:r>
      <w:r w:rsidR="00B2089F">
        <w:rPr>
          <w:rFonts w:ascii="Times New Roman" w:eastAsia="MS Mincho" w:hAnsi="Times New Roman"/>
        </w:rPr>
        <w:t>. D</w:t>
      </w:r>
      <w:r w:rsidRPr="00B2089F">
        <w:rPr>
          <w:rFonts w:ascii="Times New Roman" w:eastAsia="MS Mincho" w:hAnsi="Times New Roman"/>
        </w:rPr>
        <w:t>octor’s written verification may be required</w:t>
      </w:r>
    </w:p>
    <w:p w14:paraId="3FDFD117" w14:textId="77777777" w:rsidR="008A55AE" w:rsidRPr="00B2089F" w:rsidRDefault="008A55AE">
      <w:pPr>
        <w:numPr>
          <w:ilvl w:val="0"/>
          <w:numId w:val="1"/>
        </w:numPr>
        <w:tabs>
          <w:tab w:val="clear" w:pos="1173"/>
          <w:tab w:val="left" w:pos="450"/>
          <w:tab w:val="left" w:pos="720"/>
          <w:tab w:val="left" w:pos="3240"/>
          <w:tab w:val="left" w:pos="6750"/>
        </w:tabs>
        <w:ind w:left="720"/>
        <w:rPr>
          <w:rFonts w:ascii="Times New Roman" w:eastAsia="MS Mincho" w:hAnsi="Times New Roman"/>
        </w:rPr>
      </w:pPr>
      <w:r w:rsidRPr="00B2089F">
        <w:rPr>
          <w:rFonts w:ascii="Times New Roman" w:eastAsia="MS Mincho" w:hAnsi="Times New Roman"/>
        </w:rPr>
        <w:t>Other reaso</w:t>
      </w:r>
      <w:r w:rsidR="00B2089F">
        <w:rPr>
          <w:rFonts w:ascii="Times New Roman" w:eastAsia="MS Mincho" w:hAnsi="Times New Roman"/>
        </w:rPr>
        <w:t>ns as approved prior to showing</w:t>
      </w:r>
      <w:r w:rsidRPr="00B2089F">
        <w:rPr>
          <w:rFonts w:ascii="Times New Roman" w:eastAsia="MS Mincho" w:hAnsi="Times New Roman"/>
        </w:rPr>
        <w:t xml:space="preserve"> by </w:t>
      </w:r>
      <w:r w:rsidR="00B2089F">
        <w:rPr>
          <w:rFonts w:ascii="Times New Roman" w:eastAsia="MS Mincho" w:hAnsi="Times New Roman"/>
        </w:rPr>
        <w:t xml:space="preserve">the </w:t>
      </w:r>
      <w:r w:rsidRPr="00B2089F">
        <w:rPr>
          <w:rFonts w:ascii="Times New Roman" w:eastAsia="MS Mincho" w:hAnsi="Times New Roman"/>
        </w:rPr>
        <w:t>goat show Chairman and Livestock Show Vice- President</w:t>
      </w:r>
    </w:p>
    <w:p w14:paraId="2C02BF59" w14:textId="776D3F59" w:rsidR="008A55AE" w:rsidRPr="00B2089F" w:rsidRDefault="008A55AE">
      <w:pPr>
        <w:tabs>
          <w:tab w:val="left" w:pos="450"/>
          <w:tab w:val="left" w:pos="720"/>
          <w:tab w:val="left" w:pos="3240"/>
          <w:tab w:val="left" w:pos="6750"/>
        </w:tabs>
        <w:ind w:left="360"/>
        <w:rPr>
          <w:rFonts w:ascii="Times New Roman" w:eastAsia="MS Mincho" w:hAnsi="Times New Roman"/>
        </w:rPr>
      </w:pPr>
      <w:r w:rsidRPr="00B2089F">
        <w:rPr>
          <w:rFonts w:ascii="Times New Roman" w:eastAsia="MS Mincho" w:hAnsi="Times New Roman"/>
        </w:rPr>
        <w:t>Note: Substitute exhibitors must ha</w:t>
      </w:r>
      <w:r w:rsidR="00E85859">
        <w:rPr>
          <w:rFonts w:ascii="Times New Roman" w:eastAsia="MS Mincho" w:hAnsi="Times New Roman"/>
        </w:rPr>
        <w:t>ve entered an animal in the 202</w:t>
      </w:r>
      <w:r w:rsidR="00BA748B">
        <w:rPr>
          <w:rFonts w:ascii="Times New Roman" w:eastAsia="MS Mincho" w:hAnsi="Times New Roman"/>
        </w:rPr>
        <w:t>6</w:t>
      </w:r>
      <w:r w:rsidRPr="00B2089F">
        <w:rPr>
          <w:rFonts w:ascii="Times New Roman" w:eastAsia="MS Mincho" w:hAnsi="Times New Roman"/>
        </w:rPr>
        <w:t xml:space="preserve"> Sandhills Livestock Show</w:t>
      </w:r>
    </w:p>
    <w:p w14:paraId="0073938D" w14:textId="77777777" w:rsidR="008A55AE" w:rsidRDefault="008A55AE">
      <w:pPr>
        <w:tabs>
          <w:tab w:val="left" w:pos="720"/>
        </w:tabs>
        <w:ind w:left="720" w:hanging="360"/>
        <w:rPr>
          <w:color w:val="000000"/>
        </w:rPr>
      </w:pPr>
    </w:p>
    <w:p w14:paraId="6CF03002" w14:textId="652CD728" w:rsidR="008A55AE" w:rsidRPr="00154094" w:rsidRDefault="00655C8F" w:rsidP="00B2089F">
      <w:pPr>
        <w:jc w:val="center"/>
        <w:rPr>
          <w:rFonts w:ascii="Times New Roman" w:hAnsi="Times New Roman"/>
          <w:b/>
          <w:bCs/>
        </w:rPr>
      </w:pPr>
      <w:r w:rsidRPr="00154094">
        <w:rPr>
          <w:rFonts w:ascii="Times New Roman" w:hAnsi="Times New Roman"/>
          <w:b/>
          <w:bCs/>
        </w:rPr>
        <w:t>Thank you to our 202</w:t>
      </w:r>
      <w:r w:rsidR="00CF4511">
        <w:rPr>
          <w:rFonts w:ascii="Times New Roman" w:hAnsi="Times New Roman"/>
          <w:b/>
          <w:bCs/>
        </w:rPr>
        <w:t>5</w:t>
      </w:r>
      <w:r w:rsidR="008A55AE" w:rsidRPr="00154094">
        <w:rPr>
          <w:rFonts w:ascii="Times New Roman" w:hAnsi="Times New Roman"/>
          <w:b/>
          <w:bCs/>
        </w:rPr>
        <w:t xml:space="preserve"> Sponsors</w:t>
      </w:r>
    </w:p>
    <w:p w14:paraId="556EA7E0" w14:textId="77777777" w:rsidR="00EE4F5A" w:rsidRPr="00154094" w:rsidRDefault="00EE4F5A" w:rsidP="00EE4F5A"/>
    <w:p w14:paraId="112B1804" w14:textId="77777777" w:rsidR="00425DDA" w:rsidRPr="00154094" w:rsidRDefault="00EE4F5A" w:rsidP="00B2089F">
      <w:pPr>
        <w:jc w:val="center"/>
        <w:rPr>
          <w:rFonts w:ascii="Times New Roman" w:hAnsi="Times New Roman"/>
          <w:bCs/>
          <w:i/>
        </w:rPr>
      </w:pPr>
      <w:r w:rsidRPr="00154094">
        <w:rPr>
          <w:rFonts w:ascii="Times New Roman" w:hAnsi="Times New Roman"/>
          <w:bCs/>
          <w:i/>
        </w:rPr>
        <w:t>Chance Tool – JJ Hefner &amp; Joe Chance</w:t>
      </w:r>
      <w:r w:rsidR="00DD445D" w:rsidRPr="00154094">
        <w:rPr>
          <w:rFonts w:ascii="Times New Roman" w:hAnsi="Times New Roman"/>
          <w:bCs/>
          <w:i/>
        </w:rPr>
        <w:t xml:space="preserve"> -</w:t>
      </w:r>
      <w:r w:rsidRPr="00154094">
        <w:rPr>
          <w:rFonts w:ascii="Times New Roman" w:hAnsi="Times New Roman"/>
          <w:bCs/>
          <w:i/>
        </w:rPr>
        <w:t xml:space="preserve"> Kermit Texas</w:t>
      </w:r>
    </w:p>
    <w:p w14:paraId="3D450A8D" w14:textId="77777777" w:rsidR="00B2089F" w:rsidRPr="00154094" w:rsidRDefault="00B2089F" w:rsidP="00B2089F">
      <w:pPr>
        <w:jc w:val="center"/>
        <w:rPr>
          <w:rFonts w:ascii="Times New Roman" w:hAnsi="Times New Roman"/>
          <w:bCs/>
          <w:i/>
        </w:rPr>
      </w:pPr>
    </w:p>
    <w:p w14:paraId="1CB28670" w14:textId="77777777" w:rsidR="00EE4F5A" w:rsidRPr="00154094" w:rsidRDefault="002803A7" w:rsidP="00B2089F">
      <w:pPr>
        <w:jc w:val="center"/>
        <w:rPr>
          <w:rFonts w:ascii="Times New Roman" w:hAnsi="Times New Roman"/>
          <w:bCs/>
          <w:i/>
        </w:rPr>
      </w:pPr>
      <w:proofErr w:type="spellStart"/>
      <w:r w:rsidRPr="00154094">
        <w:rPr>
          <w:rFonts w:ascii="Times New Roman" w:hAnsi="Times New Roman"/>
          <w:bCs/>
          <w:i/>
        </w:rPr>
        <w:t>WeC</w:t>
      </w:r>
      <w:proofErr w:type="spellEnd"/>
      <w:r w:rsidRPr="00154094">
        <w:rPr>
          <w:rFonts w:ascii="Times New Roman" w:hAnsi="Times New Roman"/>
          <w:bCs/>
          <w:i/>
        </w:rPr>
        <w:t xml:space="preserve"> Goats</w:t>
      </w:r>
      <w:r w:rsidR="00DD445D" w:rsidRPr="00154094">
        <w:rPr>
          <w:rFonts w:ascii="Times New Roman" w:hAnsi="Times New Roman"/>
          <w:bCs/>
          <w:i/>
        </w:rPr>
        <w:t xml:space="preserve"> -</w:t>
      </w:r>
      <w:r w:rsidR="00EE4F5A" w:rsidRPr="00154094">
        <w:rPr>
          <w:rFonts w:ascii="Times New Roman" w:hAnsi="Times New Roman"/>
          <w:bCs/>
          <w:i/>
        </w:rPr>
        <w:t xml:space="preserve"> Kermit Texas</w:t>
      </w:r>
    </w:p>
    <w:p w14:paraId="07DC278B" w14:textId="77777777" w:rsidR="00B2089F" w:rsidRPr="00154094" w:rsidRDefault="00B2089F" w:rsidP="00B2089F">
      <w:pPr>
        <w:jc w:val="center"/>
        <w:rPr>
          <w:rFonts w:ascii="Times New Roman" w:hAnsi="Times New Roman"/>
          <w:bCs/>
          <w:i/>
        </w:rPr>
      </w:pPr>
    </w:p>
    <w:p w14:paraId="23E5C375" w14:textId="77777777" w:rsidR="00EE4F5A" w:rsidRPr="00154094" w:rsidRDefault="00407D59" w:rsidP="00B2089F">
      <w:pPr>
        <w:jc w:val="center"/>
        <w:rPr>
          <w:rFonts w:ascii="Times New Roman" w:hAnsi="Times New Roman"/>
          <w:bCs/>
          <w:i/>
        </w:rPr>
      </w:pPr>
      <w:r w:rsidRPr="00154094">
        <w:rPr>
          <w:rFonts w:ascii="Times New Roman" w:hAnsi="Times New Roman"/>
          <w:bCs/>
          <w:i/>
        </w:rPr>
        <w:t>Johnny and Sheila LaLonde</w:t>
      </w:r>
      <w:r w:rsidR="00DD445D" w:rsidRPr="00154094">
        <w:rPr>
          <w:rFonts w:ascii="Times New Roman" w:hAnsi="Times New Roman"/>
          <w:bCs/>
          <w:i/>
        </w:rPr>
        <w:t xml:space="preserve"> -</w:t>
      </w:r>
      <w:r w:rsidRPr="00154094">
        <w:rPr>
          <w:rFonts w:ascii="Times New Roman" w:hAnsi="Times New Roman"/>
          <w:bCs/>
          <w:i/>
        </w:rPr>
        <w:t xml:space="preserve"> Kermit Texas</w:t>
      </w:r>
    </w:p>
    <w:p w14:paraId="40882FAD" w14:textId="77777777" w:rsidR="00B2089F" w:rsidRPr="00154094" w:rsidRDefault="00B2089F" w:rsidP="00B2089F">
      <w:pPr>
        <w:jc w:val="center"/>
        <w:rPr>
          <w:rFonts w:ascii="Times New Roman" w:hAnsi="Times New Roman"/>
          <w:bCs/>
          <w:i/>
        </w:rPr>
      </w:pPr>
    </w:p>
    <w:p w14:paraId="7BDE0B8B" w14:textId="1601BC0E" w:rsidR="008A55AE" w:rsidRPr="00154094" w:rsidRDefault="00FB7FB3" w:rsidP="00766F02">
      <w:pPr>
        <w:jc w:val="center"/>
        <w:rPr>
          <w:rFonts w:ascii="Times New Roman" w:hAnsi="Times New Roman"/>
          <w:i/>
          <w:iCs/>
          <w:color w:val="000000"/>
        </w:rPr>
      </w:pPr>
      <w:r w:rsidRPr="00154094">
        <w:rPr>
          <w:rFonts w:ascii="Times New Roman" w:hAnsi="Times New Roman"/>
          <w:i/>
          <w:color w:val="26282A"/>
        </w:rPr>
        <w:t>Crane County Feed Store – Crane TX</w:t>
      </w:r>
      <w:r w:rsidR="009B09F5" w:rsidRPr="00154094">
        <w:rPr>
          <w:rFonts w:ascii="Times New Roman" w:hAnsi="Times New Roman"/>
          <w:i/>
          <w:iCs/>
          <w:color w:val="000000"/>
        </w:rPr>
        <w:tab/>
      </w:r>
    </w:p>
    <w:p w14:paraId="34F8E57C" w14:textId="77777777" w:rsidR="00993572" w:rsidRPr="00154094" w:rsidRDefault="00993572" w:rsidP="00766F02">
      <w:pPr>
        <w:jc w:val="center"/>
        <w:rPr>
          <w:i/>
          <w:iCs/>
          <w:color w:val="000000"/>
        </w:rPr>
      </w:pPr>
    </w:p>
    <w:p w14:paraId="4B889266" w14:textId="4FFBBD9A" w:rsidR="00993572" w:rsidRPr="00154094" w:rsidRDefault="00993572" w:rsidP="00766F02">
      <w:pPr>
        <w:jc w:val="center"/>
        <w:rPr>
          <w:rFonts w:ascii="Times New Roman" w:hAnsi="Times New Roman"/>
          <w:i/>
          <w:iCs/>
          <w:color w:val="000000"/>
        </w:rPr>
      </w:pPr>
      <w:r w:rsidRPr="00154094">
        <w:rPr>
          <w:rFonts w:ascii="Times New Roman" w:hAnsi="Times New Roman"/>
          <w:i/>
          <w:iCs/>
          <w:color w:val="000000"/>
        </w:rPr>
        <w:t>Angus Measurement – Odessa Texas</w:t>
      </w:r>
    </w:p>
    <w:p w14:paraId="357B09B7" w14:textId="77777777" w:rsidR="00154094" w:rsidRPr="00154094" w:rsidRDefault="00154094" w:rsidP="00766F02">
      <w:pPr>
        <w:jc w:val="center"/>
        <w:rPr>
          <w:rFonts w:ascii="Times New Roman" w:hAnsi="Times New Roman"/>
          <w:i/>
          <w:iCs/>
          <w:color w:val="000000"/>
        </w:rPr>
      </w:pPr>
    </w:p>
    <w:p w14:paraId="298DCC12" w14:textId="181DE27F" w:rsidR="00154094" w:rsidRPr="00154094" w:rsidRDefault="00C94207" w:rsidP="00766F02">
      <w:pPr>
        <w:jc w:val="center"/>
        <w:rPr>
          <w:rFonts w:ascii="Times New Roman" w:hAnsi="Times New Roman"/>
          <w:color w:val="000000"/>
        </w:rPr>
      </w:pPr>
      <w:r>
        <w:rPr>
          <w:rFonts w:ascii="Times New Roman" w:hAnsi="Times New Roman"/>
          <w:i/>
          <w:iCs/>
          <w:color w:val="000000"/>
        </w:rPr>
        <w:t>Elite Show Supply LLC</w:t>
      </w:r>
      <w:r w:rsidR="00154094" w:rsidRPr="00154094">
        <w:rPr>
          <w:rFonts w:ascii="Times New Roman" w:hAnsi="Times New Roman"/>
          <w:i/>
          <w:iCs/>
          <w:color w:val="000000"/>
        </w:rPr>
        <w:t xml:space="preserve"> – </w:t>
      </w:r>
      <w:r>
        <w:rPr>
          <w:rFonts w:ascii="Times New Roman" w:hAnsi="Times New Roman"/>
          <w:i/>
          <w:iCs/>
          <w:color w:val="000000"/>
        </w:rPr>
        <w:t>Emporia Kansas</w:t>
      </w:r>
    </w:p>
    <w:sectPr w:rsidR="00154094" w:rsidRPr="00154094" w:rsidSect="00FB35E3">
      <w:pgSz w:w="12240" w:h="15840"/>
      <w:pgMar w:top="720" w:right="1325" w:bottom="1440" w:left="13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1E9"/>
    <w:multiLevelType w:val="hybridMultilevel"/>
    <w:tmpl w:val="B27855EA"/>
    <w:lvl w:ilvl="0" w:tplc="F296E75C">
      <w:start w:val="1"/>
      <w:numFmt w:val="bullet"/>
      <w:lvlText w:val=""/>
      <w:lvlJc w:val="left"/>
      <w:pPr>
        <w:tabs>
          <w:tab w:val="num" w:pos="1173"/>
        </w:tabs>
        <w:ind w:left="1173" w:hanging="360"/>
      </w:pPr>
      <w:rPr>
        <w:rFonts w:ascii="Symbol" w:hAnsi="Symbol" w:hint="default"/>
        <w:sz w:val="20"/>
      </w:rPr>
    </w:lvl>
    <w:lvl w:ilvl="1" w:tplc="04090003" w:tentative="1">
      <w:start w:val="1"/>
      <w:numFmt w:val="bullet"/>
      <w:lvlText w:val="o"/>
      <w:lvlJc w:val="left"/>
      <w:pPr>
        <w:tabs>
          <w:tab w:val="num" w:pos="1893"/>
        </w:tabs>
        <w:ind w:left="1893" w:hanging="360"/>
      </w:pPr>
      <w:rPr>
        <w:rFonts w:ascii="Courier New" w:hAnsi="Courier New" w:hint="default"/>
      </w:rPr>
    </w:lvl>
    <w:lvl w:ilvl="2" w:tplc="04090005" w:tentative="1">
      <w:start w:val="1"/>
      <w:numFmt w:val="bullet"/>
      <w:lvlText w:val=""/>
      <w:lvlJc w:val="left"/>
      <w:pPr>
        <w:tabs>
          <w:tab w:val="num" w:pos="2613"/>
        </w:tabs>
        <w:ind w:left="2613" w:hanging="360"/>
      </w:pPr>
      <w:rPr>
        <w:rFonts w:ascii="Wingdings" w:hAnsi="Wingdings" w:hint="default"/>
      </w:rPr>
    </w:lvl>
    <w:lvl w:ilvl="3" w:tplc="04090001" w:tentative="1">
      <w:start w:val="1"/>
      <w:numFmt w:val="bullet"/>
      <w:lvlText w:val=""/>
      <w:lvlJc w:val="left"/>
      <w:pPr>
        <w:tabs>
          <w:tab w:val="num" w:pos="3333"/>
        </w:tabs>
        <w:ind w:left="3333" w:hanging="360"/>
      </w:pPr>
      <w:rPr>
        <w:rFonts w:ascii="Symbol" w:hAnsi="Symbol" w:hint="default"/>
      </w:rPr>
    </w:lvl>
    <w:lvl w:ilvl="4" w:tplc="04090003" w:tentative="1">
      <w:start w:val="1"/>
      <w:numFmt w:val="bullet"/>
      <w:lvlText w:val="o"/>
      <w:lvlJc w:val="left"/>
      <w:pPr>
        <w:tabs>
          <w:tab w:val="num" w:pos="4053"/>
        </w:tabs>
        <w:ind w:left="4053" w:hanging="360"/>
      </w:pPr>
      <w:rPr>
        <w:rFonts w:ascii="Courier New" w:hAnsi="Courier New" w:hint="default"/>
      </w:rPr>
    </w:lvl>
    <w:lvl w:ilvl="5" w:tplc="04090005" w:tentative="1">
      <w:start w:val="1"/>
      <w:numFmt w:val="bullet"/>
      <w:lvlText w:val=""/>
      <w:lvlJc w:val="left"/>
      <w:pPr>
        <w:tabs>
          <w:tab w:val="num" w:pos="4773"/>
        </w:tabs>
        <w:ind w:left="4773" w:hanging="360"/>
      </w:pPr>
      <w:rPr>
        <w:rFonts w:ascii="Wingdings" w:hAnsi="Wingdings" w:hint="default"/>
      </w:rPr>
    </w:lvl>
    <w:lvl w:ilvl="6" w:tplc="04090001" w:tentative="1">
      <w:start w:val="1"/>
      <w:numFmt w:val="bullet"/>
      <w:lvlText w:val=""/>
      <w:lvlJc w:val="left"/>
      <w:pPr>
        <w:tabs>
          <w:tab w:val="num" w:pos="5493"/>
        </w:tabs>
        <w:ind w:left="5493" w:hanging="360"/>
      </w:pPr>
      <w:rPr>
        <w:rFonts w:ascii="Symbol" w:hAnsi="Symbol" w:hint="default"/>
      </w:rPr>
    </w:lvl>
    <w:lvl w:ilvl="7" w:tplc="04090003" w:tentative="1">
      <w:start w:val="1"/>
      <w:numFmt w:val="bullet"/>
      <w:lvlText w:val="o"/>
      <w:lvlJc w:val="left"/>
      <w:pPr>
        <w:tabs>
          <w:tab w:val="num" w:pos="6213"/>
        </w:tabs>
        <w:ind w:left="6213" w:hanging="360"/>
      </w:pPr>
      <w:rPr>
        <w:rFonts w:ascii="Courier New" w:hAnsi="Courier New" w:hint="default"/>
      </w:rPr>
    </w:lvl>
    <w:lvl w:ilvl="8" w:tplc="04090005" w:tentative="1">
      <w:start w:val="1"/>
      <w:numFmt w:val="bullet"/>
      <w:lvlText w:val=""/>
      <w:lvlJc w:val="left"/>
      <w:pPr>
        <w:tabs>
          <w:tab w:val="num" w:pos="6933"/>
        </w:tabs>
        <w:ind w:left="6933" w:hanging="360"/>
      </w:pPr>
      <w:rPr>
        <w:rFonts w:ascii="Wingdings" w:hAnsi="Wingdings" w:hint="default"/>
      </w:rPr>
    </w:lvl>
  </w:abstractNum>
  <w:num w:numId="1" w16cid:durableId="211022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62"/>
    <w:rsid w:val="00003A3F"/>
    <w:rsid w:val="00005E9C"/>
    <w:rsid w:val="00044DDE"/>
    <w:rsid w:val="00063342"/>
    <w:rsid w:val="000F36C6"/>
    <w:rsid w:val="00116091"/>
    <w:rsid w:val="00116F62"/>
    <w:rsid w:val="00125713"/>
    <w:rsid w:val="00154094"/>
    <w:rsid w:val="00155316"/>
    <w:rsid w:val="00160BCD"/>
    <w:rsid w:val="00167884"/>
    <w:rsid w:val="001916BC"/>
    <w:rsid w:val="002072A7"/>
    <w:rsid w:val="0022758A"/>
    <w:rsid w:val="002734C4"/>
    <w:rsid w:val="002803A7"/>
    <w:rsid w:val="002A7211"/>
    <w:rsid w:val="002E1AC1"/>
    <w:rsid w:val="002F1617"/>
    <w:rsid w:val="00312C35"/>
    <w:rsid w:val="00320BF6"/>
    <w:rsid w:val="00364395"/>
    <w:rsid w:val="00367AB1"/>
    <w:rsid w:val="003702FF"/>
    <w:rsid w:val="003B5DD1"/>
    <w:rsid w:val="003B66DA"/>
    <w:rsid w:val="003D6BAC"/>
    <w:rsid w:val="003F5559"/>
    <w:rsid w:val="00406D7B"/>
    <w:rsid w:val="00407D59"/>
    <w:rsid w:val="004207C8"/>
    <w:rsid w:val="00425DDA"/>
    <w:rsid w:val="0043421C"/>
    <w:rsid w:val="00490ED1"/>
    <w:rsid w:val="0049489E"/>
    <w:rsid w:val="004C5FB0"/>
    <w:rsid w:val="00504031"/>
    <w:rsid w:val="00550E37"/>
    <w:rsid w:val="00556F36"/>
    <w:rsid w:val="00565CD1"/>
    <w:rsid w:val="00570407"/>
    <w:rsid w:val="00596AB2"/>
    <w:rsid w:val="005D360E"/>
    <w:rsid w:val="005D57D2"/>
    <w:rsid w:val="005F0BE4"/>
    <w:rsid w:val="00655C8F"/>
    <w:rsid w:val="0069096C"/>
    <w:rsid w:val="00696C10"/>
    <w:rsid w:val="006B5795"/>
    <w:rsid w:val="006E0DAB"/>
    <w:rsid w:val="007355D5"/>
    <w:rsid w:val="00766F02"/>
    <w:rsid w:val="007760C0"/>
    <w:rsid w:val="008056CA"/>
    <w:rsid w:val="00812E6A"/>
    <w:rsid w:val="008361D3"/>
    <w:rsid w:val="00846066"/>
    <w:rsid w:val="00863D6F"/>
    <w:rsid w:val="00882EA2"/>
    <w:rsid w:val="00886E49"/>
    <w:rsid w:val="008A55AE"/>
    <w:rsid w:val="008A6ECE"/>
    <w:rsid w:val="008C6404"/>
    <w:rsid w:val="008D18E0"/>
    <w:rsid w:val="0091250C"/>
    <w:rsid w:val="009146B3"/>
    <w:rsid w:val="00947C3A"/>
    <w:rsid w:val="009574FB"/>
    <w:rsid w:val="0098239F"/>
    <w:rsid w:val="00993572"/>
    <w:rsid w:val="00993789"/>
    <w:rsid w:val="009B09F5"/>
    <w:rsid w:val="009C561A"/>
    <w:rsid w:val="009C6109"/>
    <w:rsid w:val="009E2674"/>
    <w:rsid w:val="009E366C"/>
    <w:rsid w:val="00A10E95"/>
    <w:rsid w:val="00A12FB8"/>
    <w:rsid w:val="00A16FBF"/>
    <w:rsid w:val="00A479DE"/>
    <w:rsid w:val="00A5639C"/>
    <w:rsid w:val="00A73782"/>
    <w:rsid w:val="00A90021"/>
    <w:rsid w:val="00AA3F76"/>
    <w:rsid w:val="00AA493A"/>
    <w:rsid w:val="00AB334F"/>
    <w:rsid w:val="00AC02A1"/>
    <w:rsid w:val="00AD586D"/>
    <w:rsid w:val="00B1380F"/>
    <w:rsid w:val="00B2089F"/>
    <w:rsid w:val="00B23E22"/>
    <w:rsid w:val="00B369AA"/>
    <w:rsid w:val="00B81559"/>
    <w:rsid w:val="00B859E2"/>
    <w:rsid w:val="00B86793"/>
    <w:rsid w:val="00BA2C2A"/>
    <w:rsid w:val="00BA748B"/>
    <w:rsid w:val="00BB05E9"/>
    <w:rsid w:val="00BD5A39"/>
    <w:rsid w:val="00BF02CD"/>
    <w:rsid w:val="00C21D53"/>
    <w:rsid w:val="00C21D6B"/>
    <w:rsid w:val="00C57806"/>
    <w:rsid w:val="00C7582B"/>
    <w:rsid w:val="00C75B69"/>
    <w:rsid w:val="00C94207"/>
    <w:rsid w:val="00CA18BE"/>
    <w:rsid w:val="00CA7009"/>
    <w:rsid w:val="00CD5827"/>
    <w:rsid w:val="00CF4511"/>
    <w:rsid w:val="00D93E4D"/>
    <w:rsid w:val="00DB309A"/>
    <w:rsid w:val="00DC0CB8"/>
    <w:rsid w:val="00DD445D"/>
    <w:rsid w:val="00DE7BD1"/>
    <w:rsid w:val="00DF660F"/>
    <w:rsid w:val="00E82AFD"/>
    <w:rsid w:val="00E85859"/>
    <w:rsid w:val="00E86231"/>
    <w:rsid w:val="00E87476"/>
    <w:rsid w:val="00E90A3E"/>
    <w:rsid w:val="00E94D62"/>
    <w:rsid w:val="00EA6260"/>
    <w:rsid w:val="00EB4C95"/>
    <w:rsid w:val="00EC575F"/>
    <w:rsid w:val="00EC60EB"/>
    <w:rsid w:val="00EE4F5A"/>
    <w:rsid w:val="00EE7D38"/>
    <w:rsid w:val="00F5728D"/>
    <w:rsid w:val="00F601EA"/>
    <w:rsid w:val="00F751A1"/>
    <w:rsid w:val="00FB35E3"/>
    <w:rsid w:val="00FB7FB3"/>
    <w:rsid w:val="00FC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4C56"/>
  <w15:chartTrackingRefBased/>
  <w15:docId w15:val="{CC13823F-C9D4-4F08-8F7D-7F89D05A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720"/>
      </w:tabs>
      <w:ind w:left="720" w:hanging="360"/>
      <w:jc w:val="center"/>
      <w:outlineLvl w:val="0"/>
    </w:pPr>
    <w:rPr>
      <w:b/>
      <w:bCs/>
      <w:color w:val="000000"/>
    </w:rPr>
  </w:style>
  <w:style w:type="paragraph" w:styleId="Heading2">
    <w:name w:val="heading 2"/>
    <w:basedOn w:val="Normal"/>
    <w:next w:val="Normal"/>
    <w:qFormat/>
    <w:pPr>
      <w:keepNext/>
      <w:tabs>
        <w:tab w:val="left" w:pos="450"/>
        <w:tab w:val="left" w:pos="3240"/>
        <w:tab w:val="left" w:pos="6750"/>
      </w:tabs>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450"/>
        <w:tab w:val="left" w:pos="3240"/>
        <w:tab w:val="left" w:pos="6750"/>
      </w:tabs>
    </w:pPr>
    <w:rPr>
      <w:rFonts w:ascii="Times New Roman" w:hAnsi="Times New Roman"/>
      <w:sz w:val="16"/>
      <w:szCs w:val="20"/>
    </w:rPr>
  </w:style>
  <w:style w:type="paragraph" w:styleId="BalloonText">
    <w:name w:val="Balloon Text"/>
    <w:basedOn w:val="Normal"/>
    <w:link w:val="BalloonTextChar"/>
    <w:rsid w:val="00C21D6B"/>
    <w:rPr>
      <w:rFonts w:ascii="Segoe UI" w:hAnsi="Segoe UI" w:cs="Segoe UI"/>
      <w:sz w:val="18"/>
      <w:szCs w:val="18"/>
    </w:rPr>
  </w:style>
  <w:style w:type="character" w:customStyle="1" w:styleId="BalloonTextChar">
    <w:name w:val="Balloon Text Char"/>
    <w:link w:val="BalloonText"/>
    <w:rsid w:val="00C21D6B"/>
    <w:rPr>
      <w:rFonts w:ascii="Segoe UI" w:hAnsi="Segoe UI" w:cs="Segoe UI"/>
      <w:sz w:val="18"/>
      <w:szCs w:val="18"/>
    </w:rPr>
  </w:style>
  <w:style w:type="paragraph" w:styleId="PlainText">
    <w:name w:val="Plain Text"/>
    <w:basedOn w:val="Normal"/>
    <w:link w:val="PlainTextChar"/>
    <w:rsid w:val="00FB35E3"/>
    <w:rPr>
      <w:rFonts w:ascii="Courier New" w:hAnsi="Courier New" w:cs="Courier New"/>
      <w:sz w:val="20"/>
      <w:szCs w:val="20"/>
    </w:rPr>
  </w:style>
  <w:style w:type="character" w:customStyle="1" w:styleId="PlainTextChar">
    <w:name w:val="Plain Text Char"/>
    <w:basedOn w:val="DefaultParagraphFont"/>
    <w:link w:val="PlainText"/>
    <w:rsid w:val="00FB35E3"/>
    <w:rPr>
      <w:rFonts w:ascii="Courier New" w:hAnsi="Courier New" w:cs="Courier New"/>
    </w:rPr>
  </w:style>
  <w:style w:type="paragraph" w:customStyle="1" w:styleId="yiv0530141748msolistparagraph">
    <w:name w:val="yiv0530141748msolistparagraph"/>
    <w:basedOn w:val="Normal"/>
    <w:rsid w:val="002803A7"/>
    <w:pPr>
      <w:spacing w:before="100" w:beforeAutospacing="1" w:after="100" w:afterAutospacing="1"/>
    </w:pPr>
    <w:rPr>
      <w:rFonts w:ascii="Times New Roman" w:hAnsi="Times New Roman"/>
    </w:rPr>
  </w:style>
  <w:style w:type="paragraph" w:customStyle="1" w:styleId="yiv0530141748msonormal">
    <w:name w:val="yiv0530141748msonormal"/>
    <w:basedOn w:val="Normal"/>
    <w:rsid w:val="002803A7"/>
    <w:pPr>
      <w:spacing w:before="100" w:beforeAutospacing="1" w:after="100" w:afterAutospacing="1"/>
    </w:pPr>
    <w:rPr>
      <w:rFonts w:ascii="Times New Roman" w:hAnsi="Times New Roman"/>
    </w:rPr>
  </w:style>
  <w:style w:type="character" w:styleId="CommentReference">
    <w:name w:val="annotation reference"/>
    <w:basedOn w:val="DefaultParagraphFont"/>
    <w:rsid w:val="00766F02"/>
    <w:rPr>
      <w:sz w:val="16"/>
      <w:szCs w:val="16"/>
    </w:rPr>
  </w:style>
  <w:style w:type="paragraph" w:styleId="CommentText">
    <w:name w:val="annotation text"/>
    <w:basedOn w:val="Normal"/>
    <w:link w:val="CommentTextChar"/>
    <w:rsid w:val="00766F02"/>
    <w:rPr>
      <w:sz w:val="20"/>
      <w:szCs w:val="20"/>
    </w:rPr>
  </w:style>
  <w:style w:type="character" w:customStyle="1" w:styleId="CommentTextChar">
    <w:name w:val="Comment Text Char"/>
    <w:basedOn w:val="DefaultParagraphFont"/>
    <w:link w:val="CommentText"/>
    <w:rsid w:val="00766F02"/>
    <w:rPr>
      <w:rFonts w:ascii="Arial" w:hAnsi="Arial"/>
    </w:rPr>
  </w:style>
  <w:style w:type="paragraph" w:styleId="CommentSubject">
    <w:name w:val="annotation subject"/>
    <w:basedOn w:val="CommentText"/>
    <w:next w:val="CommentText"/>
    <w:link w:val="CommentSubjectChar"/>
    <w:rsid w:val="00766F02"/>
    <w:rPr>
      <w:b/>
      <w:bCs/>
    </w:rPr>
  </w:style>
  <w:style w:type="character" w:customStyle="1" w:styleId="CommentSubjectChar">
    <w:name w:val="Comment Subject Char"/>
    <w:basedOn w:val="CommentTextChar"/>
    <w:link w:val="CommentSubject"/>
    <w:rsid w:val="00766F0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F263-116D-4676-90FA-E53FC52C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Junior Market Goat Show</vt:lpstr>
    </vt:vector>
  </TitlesOfParts>
  <Company>BP Digital Business</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Market Goat Show</dc:title>
  <dc:subject/>
  <dc:creator>Digital Business Client User</dc:creator>
  <cp:keywords/>
  <cp:lastModifiedBy>Randall Pittman</cp:lastModifiedBy>
  <cp:revision>2</cp:revision>
  <cp:lastPrinted>2020-01-01T23:03:00Z</cp:lastPrinted>
  <dcterms:created xsi:type="dcterms:W3CDTF">2025-11-25T21:53:00Z</dcterms:created>
  <dcterms:modified xsi:type="dcterms:W3CDTF">2025-11-25T21:53:00Z</dcterms:modified>
</cp:coreProperties>
</file>